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Pr="00C115AD" w:rsidR="0025617A" w:rsidP="00C001F9" w:rsidRDefault="00CE056E" w14:paraId="18404A08" w14:textId="5AE88588">
      <w:pPr>
        <w:pStyle w:val="Heading1"/>
        <w:jc w:val="center"/>
        <w:rPr>
          <w:rFonts w:cs="Arial" w:asciiTheme="minorHAnsi" w:hAnsiTheme="minorHAnsi"/>
          <w:sz w:val="40"/>
          <w:lang w:val="en-US"/>
        </w:rPr>
      </w:pPr>
      <w:r w:rsidRPr="00074158">
        <w:rPr>
          <w:rFonts w:cs="Arial" w:asciiTheme="minorHAnsi" w:hAnsiTheme="minorHAnsi"/>
          <w:sz w:val="40"/>
        </w:rPr>
        <w:t>Impact Analysis Report</w:t>
      </w:r>
      <w:r w:rsidR="00C115AD">
        <w:rPr>
          <w:rFonts w:cs="Arial" w:asciiTheme="minorHAnsi" w:hAnsiTheme="minorHAnsi"/>
          <w:sz w:val="40"/>
          <w:lang w:val="en-US"/>
        </w:rPr>
        <w:t>/ RFC-Proposal</w:t>
      </w:r>
    </w:p>
    <w:p w:rsidRPr="00074158" w:rsidR="0025617A" w:rsidP="00C001F9" w:rsidRDefault="0025617A" w14:paraId="7564DB7C" w14:textId="77777777">
      <w:pPr>
        <w:jc w:val="center"/>
        <w:rPr>
          <w:rFonts w:cs="Arial" w:asciiTheme="minorHAnsi" w:hAnsiTheme="minorHAnsi"/>
          <w:b/>
          <w:bCs/>
          <w:sz w:val="32"/>
          <w:szCs w:val="32"/>
        </w:rPr>
      </w:pPr>
    </w:p>
    <w:p w:rsidRPr="00074158" w:rsidR="00FE4EC9" w:rsidP="00C001F9" w:rsidRDefault="0025617A" w14:paraId="3945284C" w14:textId="77777777">
      <w:pPr>
        <w:rPr>
          <w:rFonts w:cs="Arial" w:asciiTheme="minorHAnsi" w:hAnsiTheme="minorHAnsi"/>
          <w:b/>
          <w:bCs/>
          <w:sz w:val="28"/>
          <w:szCs w:val="28"/>
        </w:rPr>
      </w:pPr>
      <w:r w:rsidRPr="00074158">
        <w:rPr>
          <w:rFonts w:cs="Arial" w:asciiTheme="minorHAnsi" w:hAnsiTheme="minorHAnsi"/>
          <w:b/>
          <w:bCs/>
          <w:sz w:val="28"/>
          <w:szCs w:val="28"/>
        </w:rPr>
        <w:t xml:space="preserve">Section 1: </w:t>
      </w:r>
      <w:r w:rsidRPr="00074158" w:rsidR="00543370">
        <w:rPr>
          <w:rFonts w:cs="Arial" w:asciiTheme="minorHAnsi" w:hAnsiTheme="minorHAnsi"/>
          <w:b/>
          <w:bCs/>
          <w:sz w:val="28"/>
          <w:szCs w:val="28"/>
        </w:rPr>
        <w:t>M</w:t>
      </w:r>
      <w:r w:rsidRPr="00074158" w:rsidR="00C001F9">
        <w:rPr>
          <w:rFonts w:cs="Arial" w:asciiTheme="minorHAnsi" w:hAnsiTheme="minorHAnsi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Pr="002337D9" w:rsidR="00CE056E" w:rsidTr="00C001F9" w14:paraId="79F845B0" w14:textId="77777777">
        <w:tc>
          <w:tcPr>
            <w:tcW w:w="3085" w:type="dxa"/>
            <w:shd w:val="clear" w:color="auto" w:fill="D9D9D9"/>
          </w:tcPr>
          <w:p w:rsidRPr="002337D9" w:rsidR="00CE056E" w:rsidP="00D140AB" w:rsidRDefault="00CE056E" w14:paraId="2D27B604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:rsidRPr="00402055" w:rsidR="00CE056E" w:rsidP="00074158" w:rsidRDefault="00C115AD" w14:paraId="677E7917" w14:textId="1F72F9A9">
            <w:pPr>
              <w:pStyle w:val="HTMLPreformatted"/>
              <w:spacing w:before="40" w:line="225" w:lineRule="atLeast"/>
              <w:rPr>
                <w:rFonts w:cs="Arial" w:asciiTheme="minorHAnsi" w:hAnsiTheme="minorHAnsi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RFC_NCTS_0161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 (RTC-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5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n-US"/>
              </w:rPr>
              <w:t>2592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Pr="002337D9" w:rsidR="00FE4EC9" w:rsidTr="00C001F9" w14:paraId="05141D7D" w14:textId="77777777">
        <w:tc>
          <w:tcPr>
            <w:tcW w:w="3085" w:type="dxa"/>
            <w:shd w:val="clear" w:color="auto" w:fill="D9D9D9"/>
          </w:tcPr>
          <w:p w:rsidRPr="002337D9" w:rsidR="00FE4EC9" w:rsidP="00D140AB" w:rsidRDefault="00CE056E" w14:paraId="44966514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Related </w:t>
            </w:r>
            <w:r w:rsidRPr="002337D9" w:rsidR="002F632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2337D9" w:rsidR="00FE4EC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:rsidRPr="00483B93" w:rsidR="00FE4EC9" w:rsidP="00BF6F53" w:rsidRDefault="00483B93" w14:paraId="58B078B8" w14:textId="51AA7648">
            <w:pPr>
              <w:pStyle w:val="HTMLPreformatted"/>
              <w:spacing w:before="40" w:line="225" w:lineRule="atLeast"/>
              <w:rPr>
                <w:rFonts w:cs="Arial" w:asciiTheme="minorHAnsi" w:hAnsiTheme="minorHAnsi"/>
                <w:sz w:val="22"/>
                <w:szCs w:val="22"/>
                <w:lang w:val="en-GB"/>
              </w:rPr>
            </w:pPr>
            <w:r w:rsidRPr="00483B93">
              <w:rPr>
                <w:rFonts w:cs="Arial" w:asciiTheme="minorHAnsi" w:hAnsiTheme="minorHAnsi"/>
                <w:sz w:val="22"/>
                <w:szCs w:val="22"/>
                <w:lang w:val="en-GB"/>
              </w:rPr>
              <w:t>IM430758</w:t>
            </w:r>
          </w:p>
        </w:tc>
      </w:tr>
      <w:tr w:rsidRPr="002337D9" w:rsidR="00EE7CA2" w:rsidTr="00C001F9" w14:paraId="6722BE22" w14:textId="77777777">
        <w:tc>
          <w:tcPr>
            <w:tcW w:w="3085" w:type="dxa"/>
            <w:shd w:val="clear" w:color="auto" w:fill="D9D9D9"/>
          </w:tcPr>
          <w:p w:rsidRPr="002337D9" w:rsidR="00EE7CA2" w:rsidP="00D140AB" w:rsidRDefault="00EE7CA2" w14:paraId="6FBBF470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:rsidRPr="00C93006" w:rsidR="00EE7CA2" w:rsidP="00E92DD1" w:rsidRDefault="00720F9B" w14:paraId="189D5717" w14:textId="2B20E250">
            <w:pPr>
              <w:spacing w:before="40"/>
              <w:rPr>
                <w:rFonts w:cs="Arial" w:asciiTheme="minorHAnsi" w:hAnsiTheme="minorHAnsi"/>
                <w:sz w:val="22"/>
                <w:szCs w:val="22"/>
                <w:lang w:val="en-US" w:eastAsia="x-none"/>
              </w:rPr>
            </w:pPr>
            <w:r w:rsidRPr="00C93006">
              <w:rPr>
                <w:rFonts w:cs="Arial" w:asciiTheme="minorHAnsi" w:hAnsiTheme="minorHAnsi"/>
                <w:sz w:val="22"/>
                <w:szCs w:val="22"/>
                <w:lang w:val="en-US" w:eastAsia="x-none"/>
              </w:rPr>
              <w:t>TAXUD/B3</w:t>
            </w:r>
          </w:p>
        </w:tc>
      </w:tr>
      <w:tr w:rsidRPr="002337D9" w:rsidR="00CE056E" w:rsidTr="00C001F9" w14:paraId="75552075" w14:textId="77777777">
        <w:tc>
          <w:tcPr>
            <w:tcW w:w="3085" w:type="dxa"/>
            <w:shd w:val="clear" w:color="auto" w:fill="D9D9D9"/>
          </w:tcPr>
          <w:p w:rsidRPr="002337D9" w:rsidR="00CE056E" w:rsidP="00D140AB" w:rsidRDefault="00CE056E" w14:paraId="3AE501B5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:rsidRPr="00402055" w:rsidR="00CE056E" w:rsidP="00E2743B" w:rsidRDefault="00AE52F2" w14:paraId="7E7F510B" w14:textId="0FF1A9B1">
            <w:p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BF6F5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NCTS-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>P5 (DDNTA-v0</w:t>
            </w:r>
            <w:r w:rsidR="0091635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5.14</w:t>
            </w:r>
            <w:r w:rsidR="006F1D71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.</w:t>
            </w:r>
            <w:r w:rsidR="003A0108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1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– </w:t>
            </w:r>
            <w:r w:rsidRPr="00622A75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CSE-v51.</w:t>
            </w:r>
            <w:r w:rsidR="005F3CE0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6.</w:t>
            </w:r>
            <w:r w:rsidRPr="00622A75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0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Pr="002337D9" w:rsidR="00FE4EC9" w:rsidTr="00C001F9" w14:paraId="16A5C75C" w14:textId="77777777">
        <w:tc>
          <w:tcPr>
            <w:tcW w:w="3085" w:type="dxa"/>
            <w:shd w:val="clear" w:color="auto" w:fill="D9D9D9"/>
          </w:tcPr>
          <w:p w:rsidRPr="002337D9" w:rsidR="00FE4EC9" w:rsidP="00D140AB" w:rsidRDefault="00FE4EC9" w14:paraId="5DCB264F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Type</w:t>
            </w:r>
            <w:r w:rsidRPr="002337D9" w:rsidR="002F632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:rsidRPr="002337D9" w:rsidR="00FE4EC9" w:rsidP="009B4627" w:rsidRDefault="002337D9" w14:paraId="55897DA3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name="Medium" w:id="0"/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t xml:space="preserve">Standard     </w:t>
            </w:r>
            <w:bookmarkStart w:name="Critical" w:id="1"/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t>Emergency</w:t>
            </w:r>
          </w:p>
        </w:tc>
      </w:tr>
      <w:tr w:rsidRPr="002337D9" w:rsidR="003643E4" w:rsidTr="003643E4" w14:paraId="2873D76C" w14:textId="77777777">
        <w:trPr>
          <w:trHeight w:val="1796"/>
        </w:trPr>
        <w:tc>
          <w:tcPr>
            <w:tcW w:w="3085" w:type="dxa"/>
            <w:shd w:val="clear" w:color="auto" w:fill="D9D9D9"/>
          </w:tcPr>
          <w:p w:rsidRPr="00582723" w:rsidR="003643E4" w:rsidP="003643E4" w:rsidRDefault="003643E4" w14:paraId="70DDD289" w14:textId="77777777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:rsidRPr="00582723" w:rsidR="003643E4" w:rsidP="003643E4" w:rsidRDefault="003643E4" w14:paraId="08E2C1DE" w14:textId="447F0846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_x0000_i1031" style="width:84.95pt;height:23.05pt" o:ole="" type="#_x0000_t75">
                  <v:imagedata o:title="" r:id="rId11"/>
                  <o:lock v:ext="edit" aspectratio="f"/>
                </v:shape>
                <w:control w:name="OptionButton131" w:shapeid="_x0000_i1031" r:id="rId12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4" style="width:195.1pt;height:23.05pt" o:ole="" type="#_x0000_t75">
                  <v:imagedata o:title="" r:id="rId13"/>
                  <o:lock v:ext="edit" aspectratio="f"/>
                </v:shape>
                <w:control w:name="OptionButton141" w:shapeid="_x0000_i1034" r:id="rId14"/>
              </w:object>
            </w:r>
          </w:p>
          <w:p w:rsidRPr="00582723" w:rsidR="003643E4" w:rsidP="003643E4" w:rsidRDefault="003643E4" w14:paraId="7E340AEE" w14:textId="77777777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Pr="00582723" w:rsidR="003643E4" w:rsidTr="003643E4" w14:paraId="2DC98205" w14:textId="77777777">
              <w:trPr>
                <w:trHeight w:val="916"/>
              </w:trPr>
              <w:tc>
                <w:tcPr>
                  <w:tcW w:w="6573" w:type="dxa"/>
                </w:tcPr>
                <w:p w:rsidRPr="00C35CF9" w:rsidR="00571AD5" w:rsidP="003643E4" w:rsidRDefault="00571AD5" w14:paraId="2D944FE3" w14:textId="0580D9FD">
                  <w:pPr>
                    <w:spacing w:before="120"/>
                    <w:rPr>
                      <w:rFonts w:ascii="Calibri" w:hAnsi="Calibri" w:cs="Calibri"/>
                      <w:bCs/>
                      <w:color w:val="444444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:rsidRPr="00582723" w:rsidR="003643E4" w:rsidP="003643E4" w:rsidRDefault="003643E4" w14:paraId="268DC964" w14:textId="77777777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Pr="002337D9" w:rsidR="002F6323" w:rsidTr="00C001F9" w14:paraId="7035EEA1" w14:textId="77777777">
        <w:tc>
          <w:tcPr>
            <w:tcW w:w="3085" w:type="dxa"/>
            <w:shd w:val="clear" w:color="auto" w:fill="D9D9D9"/>
          </w:tcPr>
          <w:p w:rsidRPr="002337D9" w:rsidR="002F6323" w:rsidP="00D140AB" w:rsidRDefault="002F6323" w14:paraId="7F1C18C1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Tr="00A928F0" w14:paraId="4A1291F7" w14:textId="77777777">
              <w:tc>
                <w:tcPr>
                  <w:tcW w:w="3323" w:type="dxa"/>
                </w:tcPr>
                <w:p w:rsidR="002337D9" w:rsidP="00A928F0" w:rsidRDefault="002337D9" w14:paraId="73EEB219" w14:textId="77777777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C571A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8C571A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Legal &amp; Policy Change</w:t>
                  </w:r>
                </w:p>
                <w:p w:rsidR="002337D9" w:rsidP="00A928F0" w:rsidRDefault="002337D9" w14:paraId="27337161" w14:textId="77777777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C571A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8C571A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:rsidR="002337D9" w:rsidP="00A928F0" w:rsidRDefault="00CD71D4" w14:paraId="7B91594C" w14:textId="36FCDD6D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C571A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8C571A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 w:rsidR="002337D9">
                    <w:rPr>
                      <w:rFonts w:cs="Arial" w:asciiTheme="minorHAnsi" w:hAnsiTheme="minorHAnsi"/>
                      <w:b/>
                    </w:rPr>
                    <w:t>B</w:t>
                  </w:r>
                  <w:r w:rsidRPr="002337D9" w:rsid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usiness Change</w:t>
                  </w:r>
                </w:p>
                <w:p w:rsidR="002337D9" w:rsidP="00A928F0" w:rsidRDefault="00CD71D4" w14:paraId="121BA841" w14:textId="0F53B83E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C571A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8C571A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 w:rsid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:rsidRPr="002337D9" w:rsidR="002F6323" w:rsidP="00A928F0" w:rsidRDefault="002F6323" w14:paraId="45768E17" w14:textId="77777777">
            <w:pPr>
              <w:spacing w:before="4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  <w:tr w:rsidRPr="002337D9" w:rsidR="003643E4" w:rsidTr="00C001F9" w14:paraId="0AA3B83D" w14:textId="77777777">
        <w:tc>
          <w:tcPr>
            <w:tcW w:w="3085" w:type="dxa"/>
            <w:shd w:val="clear" w:color="auto" w:fill="D9D9D9"/>
          </w:tcPr>
          <w:p w:rsidRPr="002337D9" w:rsidR="003643E4" w:rsidP="00D140AB" w:rsidRDefault="003643E4" w14:paraId="6010945E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B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U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:rsidRPr="002337D9" w:rsidR="003643E4" w:rsidP="003643E4" w:rsidRDefault="003643E4" w14:paraId="7718B9FB" w14:textId="77777777">
            <w:pPr>
              <w:spacing w:before="40"/>
              <w:rPr>
                <w:rFonts w:cs="Arial" w:asciiTheme="minorHAnsi" w:hAnsiTheme="minorHAnsi"/>
                <w:b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Yes</w:t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No</w:t>
            </w:r>
          </w:p>
        </w:tc>
      </w:tr>
    </w:tbl>
    <w:p w:rsidRPr="00074158" w:rsidR="00BE1A5F" w:rsidP="00C001F9" w:rsidRDefault="00BE1A5F" w14:paraId="45DFBEEC" w14:textId="77777777">
      <w:pPr>
        <w:rPr>
          <w:rFonts w:cs="Arial" w:asciiTheme="minorHAnsi" w:hAnsiTheme="minorHAnsi"/>
          <w:b/>
          <w:bCs/>
          <w:sz w:val="26"/>
          <w:szCs w:val="26"/>
        </w:rPr>
      </w:pPr>
    </w:p>
    <w:p w:rsidRPr="00074158" w:rsidR="0046158E" w:rsidP="00C001F9" w:rsidRDefault="00EB1D3E" w14:paraId="33AC3781" w14:textId="30D4E7E9">
      <w:pPr>
        <w:rPr>
          <w:rFonts w:cs="Arial" w:asciiTheme="minorHAnsi" w:hAnsiTheme="minorHAnsi"/>
        </w:rPr>
      </w:pPr>
      <w:r w:rsidRPr="00074158">
        <w:rPr>
          <w:rFonts w:cs="Arial" w:asciiTheme="minorHAnsi" w:hAnsiTheme="minorHAnsi"/>
          <w:b/>
          <w:bCs/>
          <w:i/>
          <w:iCs/>
          <w:color w:val="5C5C5C"/>
          <w:sz w:val="28"/>
          <w:szCs w:val="28"/>
        </w:rPr>
        <w:t xml:space="preserve">Change </w:t>
      </w:r>
      <w:r w:rsidR="00C115AD">
        <w:rPr>
          <w:rFonts w:cs="Arial" w:asciiTheme="minorHAnsi" w:hAnsiTheme="minorHAnsi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Pr="00074158" w:rsidR="0046158E" w:rsidTr="121619C5" w14:paraId="7CEBEB25" w14:textId="77777777">
        <w:tc>
          <w:tcPr>
            <w:tcW w:w="9747" w:type="dxa"/>
            <w:vAlign w:val="center"/>
          </w:tcPr>
          <w:p w:rsidRPr="000B3056" w:rsidR="00FE3B64" w:rsidP="00875D00" w:rsidRDefault="00571AD5" w14:paraId="70DA2C8C" w14:textId="05E62C20">
            <w:pPr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</w:pPr>
            <w:r w:rsidRPr="00BC6D70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NCTS-P5</w:t>
            </w:r>
            <w:r w:rsidR="00281771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 (</w:t>
            </w:r>
            <w:r w:rsidRPr="00BC6D70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DDNTA-v0</w:t>
            </w:r>
            <w:r w:rsidR="00916353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5.14</w:t>
            </w:r>
            <w:r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.</w:t>
            </w:r>
            <w:r w:rsidR="003A0108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1</w:t>
            </w:r>
            <w:r w:rsidR="00281771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): </w:t>
            </w:r>
            <w:r w:rsidRPr="00A002C4" w:rsidR="00A002C4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new Guideline to be introduced in messages CD059C, CD142C &amp; CD143C</w:t>
            </w:r>
            <w:r w:rsidR="00A002C4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 </w:t>
            </w:r>
            <w:r w:rsidR="006D321A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to clarify </w:t>
            </w:r>
            <w:r w:rsidR="00A002C4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the</w:t>
            </w:r>
            <w:r w:rsidR="000C0D4F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 </w:t>
            </w:r>
            <w:r w:rsidR="006D321A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Role of</w:t>
            </w:r>
            <w:r w:rsidR="00A002C4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 ‘</w:t>
            </w:r>
            <w:r w:rsidRPr="00A002C4" w:rsidR="00A002C4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Customs Office of Request’</w:t>
            </w:r>
          </w:p>
        </w:tc>
      </w:tr>
      <w:tr w:rsidRPr="00E32129" w:rsidR="0046158E" w:rsidTr="00254A76" w14:paraId="759A9E8B" w14:textId="77777777">
        <w:trPr>
          <w:trHeight w:val="2167"/>
        </w:trPr>
        <w:tc>
          <w:tcPr>
            <w:tcW w:w="9747" w:type="dxa"/>
            <w:vAlign w:val="center"/>
          </w:tcPr>
          <w:p w:rsidR="00852145" w:rsidP="0032091C" w:rsidRDefault="00852145" w14:paraId="57A8E745" w14:textId="05BD1EAF">
            <w:pPr>
              <w:rPr>
                <w:rFonts w:cs="Arial" w:asciiTheme="minorHAnsi" w:hAnsiTheme="minorHAnsi"/>
                <w:color w:val="0070C0"/>
                <w:sz w:val="22"/>
                <w:szCs w:val="22"/>
              </w:rPr>
            </w:pPr>
          </w:p>
          <w:p w:rsidRPr="00190400" w:rsidR="00190400" w:rsidP="00190400" w:rsidRDefault="00190400" w14:paraId="6D1FF921" w14:textId="316C6189">
            <w:pPr>
              <w:rPr>
                <w:rFonts w:cs="Arial" w:asciiTheme="minorHAnsi" w:hAnsiTheme="minorHAnsi"/>
                <w:color w:val="0070C0"/>
                <w:sz w:val="22"/>
                <w:szCs w:val="22"/>
              </w:rPr>
            </w:pPr>
            <w:r w:rsidRPr="00190400">
              <w:rPr>
                <w:rFonts w:cs="Arial" w:asciiTheme="minorHAnsi" w:hAnsiTheme="minorHAnsi"/>
                <w:color w:val="0070C0"/>
                <w:sz w:val="22"/>
                <w:szCs w:val="22"/>
              </w:rPr>
              <w:t xml:space="preserve">Based on the ticket IM430758 raised by NA-DE for TRP scenario (TFE-T-C0013_1), the usage </w:t>
            </w:r>
            <w:r w:rsidR="00254A76">
              <w:rPr>
                <w:rFonts w:cs="Arial" w:asciiTheme="minorHAnsi" w:hAnsiTheme="minorHAnsi"/>
                <w:color w:val="0070C0"/>
                <w:sz w:val="22"/>
                <w:szCs w:val="22"/>
              </w:rPr>
              <w:t xml:space="preserve">and the Role </w:t>
            </w:r>
            <w:r w:rsidRPr="00190400">
              <w:rPr>
                <w:rFonts w:cs="Arial" w:asciiTheme="minorHAnsi" w:hAnsiTheme="minorHAnsi"/>
                <w:color w:val="0070C0"/>
                <w:sz w:val="22"/>
                <w:szCs w:val="22"/>
              </w:rPr>
              <w:t xml:space="preserve">of ‘Customs Office of Request’ should be clarified. </w:t>
            </w:r>
          </w:p>
          <w:p w:rsidR="00254A76" w:rsidP="00190400" w:rsidRDefault="00190400" w14:paraId="585E435C" w14:textId="09004ADF">
            <w:pPr>
              <w:rPr>
                <w:rFonts w:cs="Arial" w:asciiTheme="minorHAnsi" w:hAnsiTheme="minorHAnsi"/>
                <w:color w:val="0070C0"/>
                <w:sz w:val="22"/>
                <w:szCs w:val="22"/>
              </w:rPr>
            </w:pPr>
            <w:r w:rsidRPr="00190400">
              <w:rPr>
                <w:rFonts w:cs="Arial" w:asciiTheme="minorHAnsi" w:hAnsiTheme="minorHAnsi"/>
                <w:color w:val="0070C0"/>
                <w:sz w:val="22"/>
                <w:szCs w:val="22"/>
              </w:rPr>
              <w:t>For this reason, a new Guideline will be helpful in order to explain the usage</w:t>
            </w:r>
            <w:r w:rsidR="00254A76">
              <w:rPr>
                <w:rFonts w:cs="Arial" w:asciiTheme="minorHAnsi" w:hAnsiTheme="minorHAnsi"/>
                <w:color w:val="0070C0"/>
                <w:sz w:val="22"/>
                <w:szCs w:val="22"/>
              </w:rPr>
              <w:t xml:space="preserve"> and the Role</w:t>
            </w:r>
            <w:r w:rsidRPr="00190400">
              <w:rPr>
                <w:rFonts w:cs="Arial" w:asciiTheme="minorHAnsi" w:hAnsiTheme="minorHAnsi"/>
                <w:color w:val="0070C0"/>
                <w:sz w:val="22"/>
                <w:szCs w:val="22"/>
              </w:rPr>
              <w:t xml:space="preserve"> of the ‘Customs Office of Request’ in messages CD059C (CANCEL ENQUIRY NOTIFICATION), CD142C (ENQUIRY REQUEST) and CD143C (ENQUIRY RESPONSE), taking into consideration the </w:t>
            </w:r>
            <w:r w:rsidR="00254A76">
              <w:rPr>
                <w:rFonts w:cs="Arial" w:asciiTheme="minorHAnsi" w:hAnsiTheme="minorHAnsi"/>
                <w:color w:val="0070C0"/>
                <w:sz w:val="22"/>
                <w:szCs w:val="22"/>
              </w:rPr>
              <w:t xml:space="preserve">section ‘III.IV NCTS Handle Enquiry &amp; Recovery’ of </w:t>
            </w:r>
            <w:r w:rsidRPr="00190400">
              <w:rPr>
                <w:rFonts w:cs="Arial" w:asciiTheme="minorHAnsi" w:hAnsiTheme="minorHAnsi"/>
                <w:color w:val="0070C0"/>
                <w:sz w:val="22"/>
                <w:szCs w:val="22"/>
              </w:rPr>
              <w:t>DDNTA-Main Document-v</w:t>
            </w:r>
            <w:r w:rsidR="00916353">
              <w:rPr>
                <w:rFonts w:cs="Arial" w:asciiTheme="minorHAnsi" w:hAnsiTheme="minorHAnsi"/>
                <w:color w:val="0070C0"/>
                <w:sz w:val="22"/>
                <w:szCs w:val="22"/>
              </w:rPr>
              <w:t>5.14</w:t>
            </w:r>
            <w:r w:rsidRPr="00190400">
              <w:rPr>
                <w:rFonts w:cs="Arial" w:asciiTheme="minorHAnsi" w:hAnsiTheme="minorHAnsi"/>
                <w:color w:val="0070C0"/>
                <w:sz w:val="22"/>
                <w:szCs w:val="22"/>
              </w:rPr>
              <w:t>.</w:t>
            </w:r>
            <w:r w:rsidR="00325004">
              <w:rPr>
                <w:rFonts w:cs="Arial" w:asciiTheme="minorHAnsi" w:hAnsiTheme="minorHAnsi"/>
                <w:color w:val="0070C0"/>
                <w:sz w:val="22"/>
                <w:szCs w:val="22"/>
              </w:rPr>
              <w:t>1</w:t>
            </w:r>
            <w:r w:rsidRPr="00190400">
              <w:rPr>
                <w:rFonts w:cs="Arial" w:asciiTheme="minorHAnsi" w:hAnsiTheme="minorHAnsi"/>
                <w:color w:val="0070C0"/>
                <w:sz w:val="22"/>
                <w:szCs w:val="22"/>
              </w:rPr>
              <w:t>.</w:t>
            </w:r>
            <w:r w:rsidR="00254A76">
              <w:rPr>
                <w:rFonts w:cs="Arial" w:asciiTheme="minorHAnsi" w:hAnsiTheme="minorHAnsi"/>
                <w:color w:val="0070C0"/>
                <w:sz w:val="22"/>
                <w:szCs w:val="22"/>
              </w:rPr>
              <w:t xml:space="preserve">The new Guideline will be introduced for clarity purposes and </w:t>
            </w:r>
            <w:r w:rsidR="00FD052C">
              <w:rPr>
                <w:rFonts w:cs="Arial" w:asciiTheme="minorHAnsi" w:hAnsiTheme="minorHAnsi"/>
                <w:color w:val="0070C0"/>
                <w:sz w:val="22"/>
                <w:szCs w:val="22"/>
              </w:rPr>
              <w:t xml:space="preserve">ONLY </w:t>
            </w:r>
            <w:r w:rsidR="00254A76">
              <w:rPr>
                <w:rFonts w:cs="Arial" w:asciiTheme="minorHAnsi" w:hAnsiTheme="minorHAnsi"/>
                <w:color w:val="0070C0"/>
                <w:sz w:val="22"/>
                <w:szCs w:val="22"/>
              </w:rPr>
              <w:t xml:space="preserve">to </w:t>
            </w:r>
            <w:r w:rsidR="00383F20">
              <w:rPr>
                <w:rFonts w:cs="Arial" w:asciiTheme="minorHAnsi" w:hAnsiTheme="minorHAnsi"/>
                <w:color w:val="0070C0"/>
                <w:sz w:val="22"/>
                <w:szCs w:val="22"/>
              </w:rPr>
              <w:t xml:space="preserve">clarify the Role </w:t>
            </w:r>
            <w:r w:rsidRPr="00190400" w:rsidR="00383F20">
              <w:rPr>
                <w:rFonts w:cs="Arial" w:asciiTheme="minorHAnsi" w:hAnsiTheme="minorHAnsi"/>
                <w:color w:val="0070C0"/>
                <w:sz w:val="22"/>
                <w:szCs w:val="22"/>
              </w:rPr>
              <w:t>of ‘Customs Office of Request’</w:t>
            </w:r>
            <w:r w:rsidR="00383F20">
              <w:rPr>
                <w:rFonts w:cs="Arial" w:asciiTheme="minorHAnsi" w:hAnsiTheme="minorHAnsi"/>
                <w:color w:val="0070C0"/>
                <w:sz w:val="22"/>
                <w:szCs w:val="22"/>
              </w:rPr>
              <w:t xml:space="preserve">. </w:t>
            </w:r>
          </w:p>
          <w:p w:rsidR="00254A76" w:rsidP="00190400" w:rsidRDefault="00254A76" w14:paraId="41ABCA88" w14:textId="5996B25F">
            <w:pPr>
              <w:rPr>
                <w:rFonts w:cs="Arial" w:asciiTheme="minorHAnsi" w:hAnsiTheme="minorHAnsi"/>
                <w:color w:val="0070C0"/>
                <w:sz w:val="22"/>
                <w:szCs w:val="22"/>
              </w:rPr>
            </w:pPr>
          </w:p>
          <w:p w:rsidRPr="00190400" w:rsidR="00F17871" w:rsidP="00254A76" w:rsidRDefault="00F17871" w14:paraId="47B493E5" w14:textId="6775DBAF">
            <w:pPr>
              <w:rPr>
                <w:rFonts w:cs="Arial" w:asciiTheme="minorHAnsi" w:hAnsiTheme="minorHAnsi"/>
                <w:color w:val="0070C0"/>
                <w:sz w:val="22"/>
                <w:szCs w:val="22"/>
              </w:rPr>
            </w:pPr>
          </w:p>
        </w:tc>
      </w:tr>
    </w:tbl>
    <w:p w:rsidR="000133C5" w:rsidRDefault="000133C5" w14:paraId="467458A3" w14:textId="78793CBA">
      <w:pPr>
        <w:rPr>
          <w:rFonts w:cs="Arial" w:asciiTheme="minorHAnsi" w:hAnsiTheme="minorHAnsi"/>
          <w:color w:val="0070C0"/>
          <w:sz w:val="22"/>
          <w:szCs w:val="22"/>
        </w:rPr>
      </w:pPr>
    </w:p>
    <w:p w:rsidR="000133C5" w:rsidRDefault="000133C5" w14:paraId="5E1BB1C4" w14:textId="77777777">
      <w:pPr>
        <w:rPr>
          <w:rFonts w:cs="Arial" w:asciiTheme="minorHAnsi" w:hAnsiTheme="minorHAnsi"/>
          <w:color w:val="0070C0"/>
          <w:sz w:val="22"/>
          <w:szCs w:val="22"/>
        </w:rPr>
      </w:pPr>
    </w:p>
    <w:p w:rsidR="00454C30" w:rsidRDefault="00454C30" w14:paraId="7C554F5A" w14:textId="72D1A3B8">
      <w:pPr>
        <w:rPr>
          <w:rFonts w:cs="Arial" w:asciiTheme="minorHAnsi" w:hAnsiTheme="minorHAnsi"/>
          <w:color w:val="0070C0"/>
          <w:sz w:val="22"/>
          <w:szCs w:val="22"/>
        </w:rPr>
      </w:pPr>
    </w:p>
    <w:p w:rsidR="00C115AD" w:rsidRDefault="00C115AD" w14:paraId="6F82AE05" w14:textId="035AF07A">
      <w:pPr>
        <w:rPr>
          <w:rFonts w:cs="Arial" w:asciiTheme="minorHAnsi" w:hAnsiTheme="minorHAnsi"/>
          <w:color w:val="0070C0"/>
          <w:sz w:val="22"/>
          <w:szCs w:val="22"/>
        </w:rPr>
      </w:pPr>
    </w:p>
    <w:p w:rsidR="00C115AD" w:rsidRDefault="00C115AD" w14:paraId="52C83922" w14:textId="6644ABC2">
      <w:pPr>
        <w:rPr>
          <w:rFonts w:cs="Arial" w:asciiTheme="minorHAnsi" w:hAnsiTheme="minorHAnsi"/>
          <w:color w:val="0070C0"/>
          <w:sz w:val="22"/>
          <w:szCs w:val="22"/>
        </w:rPr>
      </w:pPr>
    </w:p>
    <w:p w:rsidR="00C115AD" w:rsidRDefault="00C115AD" w14:paraId="737E2C95" w14:textId="4A813AAD">
      <w:pPr>
        <w:rPr>
          <w:rFonts w:cs="Arial" w:asciiTheme="minorHAnsi" w:hAnsiTheme="minorHAnsi"/>
          <w:color w:val="0070C0"/>
          <w:sz w:val="22"/>
          <w:szCs w:val="22"/>
        </w:rPr>
      </w:pPr>
    </w:p>
    <w:p w:rsidR="00C115AD" w:rsidRDefault="00C115AD" w14:paraId="5AB4E413" w14:textId="689E95F3">
      <w:pPr>
        <w:rPr>
          <w:rFonts w:cs="Arial" w:asciiTheme="minorHAnsi" w:hAnsiTheme="minorHAnsi"/>
          <w:color w:val="0070C0"/>
          <w:sz w:val="22"/>
          <w:szCs w:val="22"/>
        </w:rPr>
      </w:pPr>
    </w:p>
    <w:p w:rsidR="00C115AD" w:rsidRDefault="00C115AD" w14:paraId="26EB7E72" w14:textId="335E95DC">
      <w:pPr>
        <w:rPr>
          <w:rFonts w:cs="Arial" w:asciiTheme="minorHAnsi" w:hAnsiTheme="minorHAnsi"/>
          <w:color w:val="0070C0"/>
          <w:sz w:val="22"/>
          <w:szCs w:val="22"/>
        </w:rPr>
      </w:pPr>
    </w:p>
    <w:p w:rsidR="00C115AD" w:rsidRDefault="00C115AD" w14:paraId="4EA7E679" w14:textId="1A4189B9">
      <w:pPr>
        <w:rPr>
          <w:rFonts w:cs="Arial" w:asciiTheme="minorHAnsi" w:hAnsiTheme="minorHAnsi"/>
          <w:color w:val="0070C0"/>
          <w:sz w:val="22"/>
          <w:szCs w:val="22"/>
        </w:rPr>
      </w:pPr>
    </w:p>
    <w:p w:rsidR="00C115AD" w:rsidRDefault="00C115AD" w14:paraId="5F4D48E9" w14:textId="32F2F028">
      <w:pPr>
        <w:rPr>
          <w:rFonts w:cs="Arial" w:asciiTheme="minorHAnsi" w:hAnsiTheme="minorHAnsi"/>
          <w:color w:val="0070C0"/>
          <w:sz w:val="22"/>
          <w:szCs w:val="22"/>
        </w:rPr>
      </w:pPr>
    </w:p>
    <w:p w:rsidR="00C115AD" w:rsidRDefault="00C115AD" w14:paraId="2CF3FC62" w14:textId="27260AE1">
      <w:pPr>
        <w:rPr>
          <w:rFonts w:cs="Arial" w:asciiTheme="minorHAnsi" w:hAnsiTheme="minorHAnsi"/>
          <w:color w:val="0070C0"/>
          <w:sz w:val="22"/>
          <w:szCs w:val="22"/>
        </w:rPr>
      </w:pPr>
    </w:p>
    <w:p w:rsidR="00C115AD" w:rsidRDefault="00C115AD" w14:paraId="797C13F4" w14:textId="28167D04">
      <w:pPr>
        <w:rPr>
          <w:rFonts w:cs="Arial" w:asciiTheme="minorHAnsi" w:hAnsiTheme="minorHAnsi"/>
          <w:color w:val="0070C0"/>
          <w:sz w:val="22"/>
          <w:szCs w:val="22"/>
        </w:rPr>
      </w:pPr>
    </w:p>
    <w:p w:rsidR="00C115AD" w:rsidRDefault="00C115AD" w14:paraId="01C6C239" w14:textId="4115A7EC">
      <w:pPr>
        <w:rPr>
          <w:rFonts w:cs="Arial" w:asciiTheme="minorHAnsi" w:hAnsiTheme="minorHAnsi"/>
          <w:color w:val="0070C0"/>
          <w:sz w:val="22"/>
          <w:szCs w:val="22"/>
        </w:rPr>
      </w:pPr>
    </w:p>
    <w:p w:rsidR="00C115AD" w:rsidRDefault="00C115AD" w14:paraId="76D7F0CF" w14:textId="553E3181">
      <w:pPr>
        <w:rPr>
          <w:rFonts w:cs="Arial" w:asciiTheme="minorHAnsi" w:hAnsiTheme="minorHAnsi"/>
          <w:color w:val="0070C0"/>
          <w:sz w:val="22"/>
          <w:szCs w:val="22"/>
        </w:rPr>
      </w:pPr>
    </w:p>
    <w:p w:rsidR="00C115AD" w:rsidRDefault="00C115AD" w14:paraId="4DFE08E4" w14:textId="25A7E34E">
      <w:pPr>
        <w:rPr>
          <w:rFonts w:cs="Arial" w:asciiTheme="minorHAnsi" w:hAnsiTheme="minorHAnsi"/>
          <w:color w:val="0070C0"/>
          <w:sz w:val="22"/>
          <w:szCs w:val="22"/>
        </w:rPr>
      </w:pPr>
    </w:p>
    <w:p w:rsidRPr="00E32129" w:rsidR="00C115AD" w:rsidRDefault="00C115AD" w14:paraId="34C7DDF6" w14:textId="77777777">
      <w:pPr>
        <w:rPr>
          <w:rFonts w:cs="Arial" w:asciiTheme="minorHAnsi" w:hAnsiTheme="minorHAnsi"/>
          <w:color w:val="0070C0"/>
          <w:sz w:val="22"/>
          <w:szCs w:val="22"/>
        </w:rPr>
      </w:pPr>
    </w:p>
    <w:p w:rsidRPr="00C115AD" w:rsidR="003D4A7A" w:rsidP="00C115AD" w:rsidRDefault="005F7EF0" w14:paraId="19A2D040" w14:textId="3A6F26BA">
      <w:pPr>
        <w:rPr>
          <w:rFonts w:cs="Arial" w:asciiTheme="minorHAnsi" w:hAnsiTheme="minorHAnsi"/>
          <w:b/>
          <w:bCs/>
          <w:sz w:val="28"/>
          <w:szCs w:val="28"/>
        </w:rPr>
      </w:pPr>
      <w:r w:rsidRPr="00074158">
        <w:rPr>
          <w:rFonts w:cs="Arial" w:asciiTheme="minorHAnsi" w:hAnsiTheme="minorHAnsi"/>
          <w:b/>
          <w:bCs/>
          <w:sz w:val="28"/>
          <w:szCs w:val="28"/>
        </w:rPr>
        <w:t xml:space="preserve">Section 2: </w:t>
      </w:r>
      <w:r w:rsidR="00C115AD">
        <w:rPr>
          <w:rFonts w:cs="Arial" w:asciiTheme="minorHAnsi" w:hAnsiTheme="minorHAnsi"/>
          <w:b/>
          <w:bCs/>
          <w:sz w:val="28"/>
          <w:szCs w:val="28"/>
        </w:rPr>
        <w:t>Problem Statement</w:t>
      </w: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Pr="00074158" w:rsidR="003D4A7A" w:rsidTr="541C4337" w14:paraId="482A54D6" w14:textId="77777777">
        <w:tc>
          <w:tcPr>
            <w:tcW w:w="9747" w:type="dxa"/>
          </w:tcPr>
          <w:p w:rsidR="00EB4AF9" w:rsidP="00EB4AF9" w:rsidRDefault="001F32C0" w14:paraId="6E54CC6E" w14:textId="4EB549AA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156929">
              <w:rPr>
                <w:rFonts w:cs="Arial" w:asciiTheme="minorHAnsi" w:hAnsiTheme="minorHAnsi"/>
                <w:sz w:val="22"/>
                <w:szCs w:val="22"/>
              </w:rPr>
              <w:t xml:space="preserve">In </w:t>
            </w:r>
            <w:r w:rsidRPr="00156929">
              <w:rPr>
                <w:rFonts w:cs="Arial" w:asciiTheme="minorHAnsi" w:hAnsiTheme="minorHAnsi"/>
                <w:sz w:val="22"/>
                <w:szCs w:val="22"/>
                <w:lang w:val="en-IE"/>
              </w:rPr>
              <w:t>the latest version of the CSE deliverable (NCTS-P5 DDNTA-v0</w:t>
            </w:r>
            <w:r w:rsidR="00916353">
              <w:rPr>
                <w:rFonts w:cs="Arial" w:asciiTheme="minorHAnsi" w:hAnsiTheme="minorHAnsi"/>
                <w:sz w:val="22"/>
                <w:szCs w:val="22"/>
                <w:lang w:val="en-IE"/>
              </w:rPr>
              <w:t>5.14</w:t>
            </w:r>
            <w:r w:rsidRPr="00156929">
              <w:rPr>
                <w:rFonts w:cs="Arial" w:asciiTheme="minorHAnsi" w:hAnsiTheme="minorHAnsi"/>
                <w:sz w:val="22"/>
                <w:szCs w:val="22"/>
                <w:lang w:val="en-IE"/>
              </w:rPr>
              <w:t>.</w:t>
            </w:r>
            <w:r w:rsidR="00325004">
              <w:rPr>
                <w:rFonts w:cs="Arial" w:asciiTheme="minorHAnsi" w:hAnsiTheme="minorHAnsi"/>
                <w:sz w:val="22"/>
                <w:szCs w:val="22"/>
                <w:lang w:val="en-IE"/>
              </w:rPr>
              <w:t>1</w:t>
            </w:r>
            <w:r w:rsidRPr="00156929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based on CSE-v51.</w:t>
            </w:r>
            <w:r w:rsidR="005F3CE0">
              <w:rPr>
                <w:rFonts w:cs="Arial" w:asciiTheme="minorHAnsi" w:hAnsiTheme="minorHAnsi"/>
                <w:sz w:val="22"/>
                <w:szCs w:val="22"/>
                <w:lang w:val="en-IE"/>
              </w:rPr>
              <w:t>6.</w:t>
            </w:r>
            <w:r w:rsidRPr="00156929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0), </w:t>
            </w:r>
            <w:r w:rsidR="00FF02B1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the </w:t>
            </w:r>
            <w:r w:rsidR="00B579AF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structure of messages </w:t>
            </w:r>
            <w:r w:rsidRPr="00B579AF" w:rsidR="00B579AF">
              <w:rPr>
                <w:rFonts w:cs="Arial" w:asciiTheme="minorHAnsi" w:hAnsiTheme="minorHAnsi"/>
                <w:sz w:val="22"/>
                <w:szCs w:val="22"/>
                <w:lang w:val="en-IE"/>
              </w:rPr>
              <w:t>CD059C (CANCEL ENQUIRY NOTIFICATION), CD142C (ENQUIRY REQUEST) and CD143C (ENQUIRY RESPONSE) is the following:</w:t>
            </w:r>
            <w:r w:rsidR="00B579AF">
              <w:rPr>
                <w:rFonts w:cs="Arial" w:asciiTheme="minorHAnsi" w:hAnsiTheme="minorHAnsi"/>
                <w:color w:val="0070C0"/>
                <w:sz w:val="22"/>
                <w:szCs w:val="22"/>
              </w:rPr>
              <w:t xml:space="preserve"> </w:t>
            </w:r>
          </w:p>
          <w:p w:rsidR="00B579AF" w:rsidP="00EB4AF9" w:rsidRDefault="00B579AF" w14:paraId="4A0BE034" w14:textId="44A4FBD0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Pr="003D502C" w:rsidR="00B579AF" w:rsidP="00EB4AF9" w:rsidRDefault="003D502C" w14:paraId="53720CA1" w14:textId="029B6A05">
            <w:pPr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</w:pPr>
            <w:r w:rsidRPr="003D502C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  <w:t xml:space="preserve">Message structure of CD059C: </w:t>
            </w:r>
          </w:p>
          <w:p w:rsidR="00B579AF" w:rsidP="00283E17" w:rsidRDefault="00283E17" w14:paraId="221C8E65" w14:textId="1130AE03">
            <w:pPr>
              <w:jc w:val="center"/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noProof/>
                <w:lang w:val="en-IE" w:eastAsia="en-IE"/>
              </w:rPr>
              <w:drawing>
                <wp:inline distT="0" distB="0" distL="0" distR="0" wp14:anchorId="13906363" wp14:editId="2CEF84BC">
                  <wp:extent cx="5237830" cy="1119698"/>
                  <wp:effectExtent l="152400" t="152400" r="363220" b="36639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8262" cy="11240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Pr="00EB4AF9" w:rsidR="00B579AF" w:rsidP="00EB4AF9" w:rsidRDefault="00B579AF" w14:paraId="667D308C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Pr="003D502C" w:rsidR="003D502C" w:rsidP="003D502C" w:rsidRDefault="003D502C" w14:paraId="20566194" w14:textId="5E9BC2FD">
            <w:pPr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</w:pPr>
            <w:r w:rsidRPr="003D502C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  <w:t>Message structure of CD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  <w:t>142</w:t>
            </w:r>
            <w:r w:rsidRPr="003D502C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  <w:t xml:space="preserve">C: </w:t>
            </w:r>
          </w:p>
          <w:p w:rsidR="003D502C" w:rsidP="003D502C" w:rsidRDefault="003D502C" w14:paraId="5E7D101D" w14:textId="1345CA21">
            <w:pPr>
              <w:jc w:val="center"/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noProof/>
                <w:lang w:val="en-IE" w:eastAsia="en-IE"/>
              </w:rPr>
              <w:drawing>
                <wp:inline distT="0" distB="0" distL="0" distR="0" wp14:anchorId="776821C3" wp14:editId="690ACE5D">
                  <wp:extent cx="5095240" cy="1933233"/>
                  <wp:effectExtent l="152400" t="152400" r="353060" b="35306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4566" cy="19367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3D502C" w:rsidP="003D502C" w:rsidRDefault="003D502C" w14:paraId="297FB5DF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Pr="003D502C" w:rsidR="003D502C" w:rsidP="003D502C" w:rsidRDefault="003D502C" w14:paraId="5DED4CF8" w14:textId="0D9150D9">
            <w:pPr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</w:pPr>
            <w:r w:rsidRPr="003D502C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  <w:t>Message structure of CD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  <w:t>143</w:t>
            </w:r>
            <w:r w:rsidRPr="003D502C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  <w:t xml:space="preserve">C: </w:t>
            </w:r>
          </w:p>
          <w:p w:rsidR="003D502C" w:rsidP="00512F45" w:rsidRDefault="003D502C" w14:paraId="7728167C" w14:textId="1259CA2D">
            <w:pPr>
              <w:jc w:val="center"/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noProof/>
                <w:lang w:val="en-IE" w:eastAsia="en-IE"/>
              </w:rPr>
              <w:drawing>
                <wp:inline distT="0" distB="0" distL="0" distR="0" wp14:anchorId="34788C89" wp14:editId="4F5B0B7F">
                  <wp:extent cx="5331460" cy="1528926"/>
                  <wp:effectExtent l="152400" t="152400" r="364490" b="3575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666" cy="15298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EB4AF9" w:rsidR="00EB4AF9">
              <w:rPr>
                <w:rFonts w:cs="Arial" w:asciiTheme="minorHAnsi" w:hAnsiTheme="minorHAnsi"/>
                <w:sz w:val="22"/>
                <w:szCs w:val="22"/>
                <w:lang w:val="en-IE"/>
              </w:rPr>
              <w:br/>
            </w:r>
          </w:p>
          <w:p w:rsidR="00512F45" w:rsidP="003D502C" w:rsidRDefault="003D502C" w14:paraId="7FAC4D55" w14:textId="4110891A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Based on </w:t>
            </w:r>
            <w:r w:rsidRPr="003D502C">
              <w:rPr>
                <w:rFonts w:cs="Arial" w:asciiTheme="minorHAnsi" w:hAnsiTheme="minorHAnsi"/>
                <w:sz w:val="22"/>
                <w:szCs w:val="22"/>
                <w:lang w:val="en-IE"/>
              </w:rPr>
              <w:t>DDNTA-Main Document-v</w:t>
            </w:r>
            <w:r w:rsidR="00916353">
              <w:rPr>
                <w:rFonts w:cs="Arial" w:asciiTheme="minorHAnsi" w:hAnsiTheme="minorHAnsi"/>
                <w:sz w:val="22"/>
                <w:szCs w:val="22"/>
                <w:lang w:val="en-IE"/>
              </w:rPr>
              <w:t>5.14</w:t>
            </w:r>
            <w:r w:rsidRPr="003D502C">
              <w:rPr>
                <w:rFonts w:cs="Arial" w:asciiTheme="minorHAnsi" w:hAnsiTheme="minorHAnsi"/>
                <w:sz w:val="22"/>
                <w:szCs w:val="22"/>
                <w:lang w:val="en-IE"/>
              </w:rPr>
              <w:t>.</w:t>
            </w:r>
            <w:r w:rsidR="00325004">
              <w:rPr>
                <w:rFonts w:cs="Arial" w:asciiTheme="minorHAnsi" w:hAnsiTheme="minorHAnsi"/>
                <w:sz w:val="22"/>
                <w:szCs w:val="22"/>
                <w:lang w:val="en-IE"/>
              </w:rPr>
              <w:t>1</w:t>
            </w:r>
            <w:r w:rsidR="00FD052C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in </w:t>
            </w:r>
            <w:r w:rsidRPr="00FD052C" w:rsidR="00FD052C">
              <w:rPr>
                <w:rFonts w:cs="Arial" w:asciiTheme="minorHAnsi" w:hAnsiTheme="minorHAnsi"/>
                <w:sz w:val="22"/>
                <w:szCs w:val="22"/>
                <w:lang w:val="en-IE"/>
              </w:rPr>
              <w:t>section ‘III.IV NCTS Handle Enquiry &amp; Recovery’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, </w:t>
            </w:r>
          </w:p>
          <w:p w:rsidR="00512F45" w:rsidP="00A002C4" w:rsidRDefault="00512F45" w14:paraId="4CED3314" w14:textId="0CF43C96">
            <w:pPr>
              <w:pStyle w:val="ListParagraph"/>
              <w:numPr>
                <w:ilvl w:val="0"/>
                <w:numId w:val="32"/>
              </w:num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lastRenderedPageBreak/>
              <w:t>T</w:t>
            </w:r>
            <w:r w:rsidRPr="00512F45" w:rsidR="003D502C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he </w:t>
            </w:r>
            <w:r w:rsidR="00845A0A">
              <w:rPr>
                <w:rFonts w:cs="Arial" w:asciiTheme="minorHAnsi" w:hAnsiTheme="minorHAnsi"/>
                <w:sz w:val="22"/>
                <w:szCs w:val="22"/>
                <w:lang w:val="en-IE"/>
              </w:rPr>
              <w:t>Role of ‘</w:t>
            </w:r>
            <w:r w:rsidRPr="00512F45" w:rsidR="003D502C">
              <w:rPr>
                <w:rFonts w:cs="Arial" w:asciiTheme="minorHAnsi" w:hAnsiTheme="minorHAnsi"/>
                <w:sz w:val="22"/>
                <w:szCs w:val="22"/>
                <w:lang w:val="en-IE"/>
              </w:rPr>
              <w:t>Competent Authority of Enquiry at Departure</w:t>
            </w:r>
            <w:r w:rsidR="00845A0A">
              <w:rPr>
                <w:rFonts w:cs="Arial" w:asciiTheme="minorHAnsi" w:hAnsiTheme="minorHAnsi"/>
                <w:sz w:val="22"/>
                <w:szCs w:val="22"/>
                <w:lang w:val="en-IE"/>
              </w:rPr>
              <w:t>’</w:t>
            </w:r>
            <w:r w:rsidRPr="00512F45" w:rsidR="003D502C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</w:t>
            </w:r>
            <w:r w:rsidR="00845A0A">
              <w:rPr>
                <w:rFonts w:cs="Arial" w:asciiTheme="minorHAnsi" w:hAnsiTheme="minorHAnsi"/>
                <w:sz w:val="22"/>
                <w:szCs w:val="22"/>
                <w:lang w:val="en-IE"/>
              </w:rPr>
              <w:t>is to send</w:t>
            </w:r>
            <w:r w:rsidRPr="00512F45" w:rsidR="003D502C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the ‘Enquiry Request’ C_ENQ_REQ (IE142) message to the Office of Destination or to the Competent Authority of Enquiry at Destination.</w:t>
            </w:r>
            <w:r w:rsidRPr="00512F45" w:rsidR="001F0DE4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Taking</w:t>
            </w:r>
            <w:r w:rsidRPr="00512F45" w:rsidR="003D502C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into consideration the above statement, the Customs Office of Request in message </w:t>
            </w:r>
            <w:r w:rsidRPr="00512F45" w:rsidR="0056241D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structure of </w:t>
            </w:r>
            <w:r w:rsidRPr="00512F45" w:rsidR="003D502C">
              <w:rPr>
                <w:rFonts w:cs="Arial" w:asciiTheme="minorHAnsi" w:hAnsiTheme="minorHAnsi"/>
                <w:sz w:val="22"/>
                <w:szCs w:val="22"/>
                <w:lang w:val="en-IE"/>
              </w:rPr>
              <w:t>CD</w:t>
            </w:r>
            <w:r w:rsidRPr="006A05CC" w:rsidR="003D502C">
              <w:rPr>
                <w:rFonts w:cs="Arial" w:asciiTheme="minorHAnsi" w:hAnsiTheme="minorHAnsi"/>
                <w:strike/>
                <w:sz w:val="22"/>
                <w:szCs w:val="22"/>
                <w:highlight w:val="cyan"/>
                <w:lang w:val="en-IE"/>
              </w:rPr>
              <w:t>0</w:t>
            </w:r>
            <w:r w:rsidRPr="006A05CC" w:rsidR="006A05CC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>1</w:t>
            </w:r>
            <w:r w:rsidRPr="00512F45" w:rsidR="003D502C">
              <w:rPr>
                <w:rFonts w:cs="Arial" w:asciiTheme="minorHAnsi" w:hAnsiTheme="minorHAnsi"/>
                <w:sz w:val="22"/>
                <w:szCs w:val="22"/>
                <w:lang w:val="en-IE"/>
              </w:rPr>
              <w:t>42C is either the Customs Office of Destination or the Competent Authority of Enquiry at Destination.</w:t>
            </w:r>
          </w:p>
          <w:p w:rsidR="00512F45" w:rsidP="00B818D8" w:rsidRDefault="00512F45" w14:paraId="5075A798" w14:textId="5D1FB041">
            <w:pPr>
              <w:pStyle w:val="ListParagraph"/>
              <w:numPr>
                <w:ilvl w:val="0"/>
                <w:numId w:val="32"/>
              </w:num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>T</w:t>
            </w:r>
            <w:r w:rsidRPr="00512F45" w:rsidR="00A002C4">
              <w:rPr>
                <w:rFonts w:cs="Arial" w:asciiTheme="minorHAnsi" w:hAnsiTheme="minorHAnsi"/>
                <w:sz w:val="22"/>
                <w:szCs w:val="22"/>
                <w:lang w:val="en-IE"/>
              </w:rPr>
              <w:t>he</w:t>
            </w:r>
            <w:r w:rsidRPr="00512F45" w:rsidR="00FD052C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</w:t>
            </w:r>
            <w:r w:rsidR="00845A0A">
              <w:rPr>
                <w:rFonts w:cs="Arial" w:asciiTheme="minorHAnsi" w:hAnsiTheme="minorHAnsi"/>
                <w:sz w:val="22"/>
                <w:szCs w:val="22"/>
                <w:lang w:val="en-IE"/>
              </w:rPr>
              <w:t>Role of ‘</w:t>
            </w:r>
            <w:r w:rsidRPr="00512F45" w:rsidR="00160E88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Customs </w:t>
            </w:r>
            <w:r w:rsidRPr="00512F45" w:rsidR="00A002C4">
              <w:rPr>
                <w:rFonts w:cs="Arial" w:asciiTheme="minorHAnsi" w:hAnsiTheme="minorHAnsi"/>
                <w:sz w:val="22"/>
                <w:szCs w:val="22"/>
                <w:lang w:val="en-IE"/>
              </w:rPr>
              <w:t>Office of Destination</w:t>
            </w:r>
            <w:r w:rsidR="00845A0A">
              <w:rPr>
                <w:rFonts w:cs="Arial" w:asciiTheme="minorHAnsi" w:hAnsiTheme="minorHAnsi"/>
                <w:sz w:val="22"/>
                <w:szCs w:val="22"/>
                <w:lang w:val="en-IE"/>
              </w:rPr>
              <w:t>’</w:t>
            </w:r>
            <w:r w:rsidRPr="00512F45" w:rsidR="00A002C4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or the </w:t>
            </w:r>
            <w:r w:rsidR="00845A0A">
              <w:rPr>
                <w:rFonts w:cs="Arial" w:asciiTheme="minorHAnsi" w:hAnsiTheme="minorHAnsi"/>
                <w:sz w:val="22"/>
                <w:szCs w:val="22"/>
                <w:lang w:val="en-IE"/>
              </w:rPr>
              <w:t>‘</w:t>
            </w:r>
            <w:r w:rsidRPr="00512F45" w:rsidR="00A002C4">
              <w:rPr>
                <w:rFonts w:cs="Arial" w:asciiTheme="minorHAnsi" w:hAnsiTheme="minorHAnsi"/>
                <w:sz w:val="22"/>
                <w:szCs w:val="22"/>
                <w:lang w:val="en-IE"/>
              </w:rPr>
              <w:t>Competent Authority of Enquiry at Destination</w:t>
            </w:r>
            <w:r w:rsidR="00845A0A">
              <w:rPr>
                <w:rFonts w:cs="Arial" w:asciiTheme="minorHAnsi" w:hAnsiTheme="minorHAnsi"/>
                <w:sz w:val="22"/>
                <w:szCs w:val="22"/>
                <w:lang w:val="en-IE"/>
              </w:rPr>
              <w:t>’</w:t>
            </w:r>
            <w:r w:rsidRPr="00512F45" w:rsidR="00A44BCB">
              <w:rPr>
                <w:rFonts w:cs="Arial" w:asciiTheme="minorHAnsi" w:hAnsiTheme="minorHAnsi"/>
                <w:sz w:val="22"/>
                <w:szCs w:val="22"/>
                <w:lang w:val="en-IE"/>
              </w:rPr>
              <w:t>,</w:t>
            </w:r>
            <w:r w:rsidRPr="00512F45" w:rsidR="00A002C4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</w:t>
            </w:r>
            <w:r w:rsidR="00845A0A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is to reply </w:t>
            </w:r>
            <w:r w:rsidRPr="00512F45" w:rsidR="00A002C4">
              <w:rPr>
                <w:rFonts w:cs="Arial" w:asciiTheme="minorHAnsi" w:hAnsiTheme="minorHAnsi"/>
                <w:sz w:val="22"/>
                <w:szCs w:val="22"/>
                <w:lang w:val="en-IE"/>
              </w:rPr>
              <w:t>with the ‘Enquiry Response’ C_ENQ_NEG (IE143) message to the Competent Authority of Enquiry at Departure, specifying a response code information for the movement or unknown if the Actual Office of Destination has no information.</w:t>
            </w:r>
          </w:p>
          <w:p w:rsidRPr="00512F45" w:rsidR="00A002C4" w:rsidP="00B818D8" w:rsidRDefault="00512F45" w14:paraId="7052CAD3" w14:textId="64F311B4">
            <w:pPr>
              <w:pStyle w:val="ListParagraph"/>
              <w:numPr>
                <w:ilvl w:val="0"/>
                <w:numId w:val="32"/>
              </w:num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>T</w:t>
            </w:r>
            <w:r w:rsidRPr="00512F45" w:rsidR="00A002C4">
              <w:rPr>
                <w:rFonts w:cs="Arial" w:asciiTheme="minorHAnsi" w:hAnsiTheme="minorHAnsi"/>
                <w:sz w:val="22"/>
                <w:szCs w:val="22"/>
                <w:lang w:val="en-IE"/>
              </w:rPr>
              <w:t>he ‘Cancel Enquiry Notification’ C_CAN_ENQ (IE059) is sent to the Competent Authority of Enquiry at Destination to close the pending ‘Enquiry Request’ C_ENQ_REQ (IE142) message.</w:t>
            </w:r>
            <w:r w:rsidRPr="00512F45" w:rsidR="00C62CB8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As a result, the Customs Office of Request in this message is also the Customs Office of Destination or the Competent Authority of Enquiry at Destination.</w:t>
            </w:r>
          </w:p>
          <w:p w:rsidR="005A19BE" w:rsidP="00B818D8" w:rsidRDefault="005A19BE" w14:paraId="734CF8C1" w14:textId="6AF00BCE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="00A4417A" w:rsidP="00A4417A" w:rsidRDefault="005A19BE" w14:paraId="5DC717BB" w14:textId="3C771D2C">
            <w:pPr>
              <w:rPr>
                <w:lang w:val="en-I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>In</w:t>
            </w:r>
            <w:r w:rsidRPr="00EB4AF9" w:rsidR="00EB4AF9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</w:t>
            </w:r>
            <w:r w:rsidRPr="005A19BE">
              <w:rPr>
                <w:rFonts w:cs="Arial" w:asciiTheme="minorHAnsi" w:hAnsiTheme="minorHAnsi"/>
                <w:sz w:val="22"/>
                <w:szCs w:val="22"/>
                <w:lang w:val="en-IE"/>
              </w:rPr>
              <w:t>order to explain how the ‘Customs Office of Request’ should be filled in</w:t>
            </w:r>
            <w:r w:rsidR="00DE21F2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and for clarity purposes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, a new Guideline shall be introduced and assigned on </w:t>
            </w:r>
            <w:r w:rsidRPr="005A19BE">
              <w:rPr>
                <w:rFonts w:cs="Arial" w:asciiTheme="minorHAnsi" w:hAnsiTheme="minorHAnsi"/>
                <w:sz w:val="22"/>
                <w:szCs w:val="22"/>
                <w:lang w:val="en-IE"/>
              </w:rPr>
              <w:t>‘Customs Office of Request’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in the </w:t>
            </w:r>
            <w:r w:rsidR="006868D6">
              <w:rPr>
                <w:rFonts w:cs="Arial" w:asciiTheme="minorHAnsi" w:hAnsiTheme="minorHAnsi"/>
                <w:sz w:val="22"/>
                <w:szCs w:val="22"/>
                <w:lang w:val="en-IE"/>
              </w:rPr>
              <w:t>aforementioned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messages. The proposed numbering </w:t>
            </w:r>
            <w:r w:rsidR="00A4417A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for 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>the new Guideline</w:t>
            </w:r>
            <w:r w:rsidR="00B84606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, 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based on </w:t>
            </w:r>
            <w:r w:rsidRPr="00B94EAB" w:rsidR="00A4417A">
              <w:rPr>
                <w:rFonts w:cs="Arial" w:asciiTheme="minorHAnsi" w:hAnsiTheme="minorHAnsi"/>
                <w:sz w:val="22"/>
                <w:szCs w:val="22"/>
                <w:lang w:val="en-IE"/>
              </w:rPr>
              <w:t>DDCOM-v20.</w:t>
            </w:r>
            <w:r w:rsidR="00A4417A">
              <w:rPr>
                <w:rFonts w:cs="Arial" w:asciiTheme="minorHAnsi" w:hAnsiTheme="minorHAnsi"/>
                <w:sz w:val="22"/>
                <w:szCs w:val="22"/>
                <w:lang w:val="en-IE"/>
              </w:rPr>
              <w:t>3.</w:t>
            </w:r>
            <w:r w:rsidRPr="00B94EAB" w:rsidR="00A4417A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0 </w:t>
            </w:r>
            <w:r w:rsidR="00A4417A">
              <w:rPr>
                <w:rFonts w:cs="Arial" w:asciiTheme="minorHAnsi" w:hAnsiTheme="minorHAnsi"/>
                <w:sz w:val="22"/>
                <w:szCs w:val="22"/>
                <w:lang w:val="en-IE"/>
              </w:rPr>
              <w:t>Sf</w:t>
            </w:r>
            <w:r w:rsidR="006D321A">
              <w:rPr>
                <w:rFonts w:cs="Arial" w:asciiTheme="minorHAnsi" w:hAnsiTheme="minorHAnsi"/>
                <w:sz w:val="22"/>
                <w:szCs w:val="22"/>
                <w:lang w:val="en-IE"/>
              </w:rPr>
              <w:t>A</w:t>
            </w:r>
            <w:r w:rsidR="00A4417A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</w:t>
            </w:r>
            <w:r w:rsidRPr="00B94EAB" w:rsidR="00A4417A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in section </w:t>
            </w:r>
            <w:r w:rsidRPr="00A4417A" w:rsidR="00A4417A">
              <w:rPr>
                <w:rFonts w:cs="Arial" w:asciiTheme="minorHAnsi" w:hAnsiTheme="minorHAnsi"/>
                <w:sz w:val="22"/>
                <w:szCs w:val="22"/>
                <w:lang w:val="en-IE"/>
              </w:rPr>
              <w:t>“IV.4-Numbering Convention for Rules &amp; Conditions (R/C/T/TRT/BRT/S/G) for NCTS-P5 and AES-P1”</w:t>
            </w:r>
            <w:r w:rsidR="00B84606">
              <w:rPr>
                <w:rFonts w:cs="Arial" w:asciiTheme="minorHAnsi" w:hAnsiTheme="minorHAnsi"/>
                <w:sz w:val="22"/>
                <w:szCs w:val="22"/>
                <w:lang w:val="en-IE"/>
              </w:rPr>
              <w:t>,</w:t>
            </w:r>
            <w:r w:rsidRPr="00A4417A" w:rsidR="00A4417A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</w:t>
            </w:r>
            <w:r w:rsidR="00A4417A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will be </w:t>
            </w:r>
            <w:r w:rsidRPr="00A4417A" w:rsidR="00A4417A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  <w:t>G0203</w:t>
            </w:r>
            <w:r w:rsidR="00A4417A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. </w:t>
            </w:r>
          </w:p>
          <w:p w:rsidRPr="00204E64" w:rsidR="00A4417A" w:rsidP="00A4417A" w:rsidRDefault="00A4417A" w14:paraId="39E656F2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="00A4417A" w:rsidP="00A4417A" w:rsidRDefault="00A4417A" w14:paraId="54A25EF9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Pr="00B84606" w:rsidR="00156929" w:rsidP="00B84606" w:rsidRDefault="00156929" w14:paraId="6898C77F" w14:textId="53069606">
            <w:pPr>
              <w:pStyle w:val="Heading2"/>
              <w:rPr>
                <w:rFonts w:cs="Arial" w:asciiTheme="minorHAnsi" w:hAnsiTheme="minorHAnsi"/>
                <w:sz w:val="22"/>
                <w:szCs w:val="22"/>
              </w:rPr>
            </w:pPr>
          </w:p>
        </w:tc>
      </w:tr>
    </w:tbl>
    <w:p w:rsidRPr="00074158" w:rsidR="008163F3" w:rsidP="00C001F9" w:rsidRDefault="008163F3" w14:paraId="1B057FB2" w14:textId="77777777">
      <w:pPr>
        <w:rPr>
          <w:rFonts w:cs="Arial" w:asciiTheme="minorHAnsi" w:hAnsiTheme="minorHAnsi"/>
          <w:b/>
          <w:bCs/>
          <w:i/>
          <w:iCs/>
          <w:color w:val="5C5C5C"/>
          <w:sz w:val="28"/>
          <w:szCs w:val="28"/>
        </w:rPr>
      </w:pPr>
    </w:p>
    <w:p w:rsidR="00444234" w:rsidRDefault="00444234" w14:paraId="1D9E18B9" w14:textId="77777777">
      <w:pPr>
        <w:rPr>
          <w:rFonts w:cs="Arial" w:asciiTheme="minorHAnsi" w:hAnsiTheme="minorHAnsi"/>
          <w:b/>
          <w:bCs/>
          <w:sz w:val="28"/>
          <w:szCs w:val="28"/>
        </w:rPr>
      </w:pPr>
    </w:p>
    <w:p w:rsidRPr="00074158" w:rsidR="009B4627" w:rsidP="00C001F9" w:rsidRDefault="003D4A7A" w14:paraId="20BF47F2" w14:textId="18E084DD">
      <w:pPr>
        <w:rPr>
          <w:rFonts w:cs="Arial" w:asciiTheme="minorHAnsi" w:hAnsiTheme="minorHAnsi"/>
          <w:b/>
          <w:bCs/>
          <w:sz w:val="28"/>
          <w:szCs w:val="28"/>
        </w:rPr>
      </w:pPr>
      <w:r w:rsidRPr="00074158">
        <w:rPr>
          <w:rFonts w:cs="Arial" w:asciiTheme="minorHAnsi" w:hAnsiTheme="minorHAnsi"/>
          <w:b/>
          <w:bCs/>
          <w:sz w:val="28"/>
          <w:szCs w:val="28"/>
        </w:rPr>
        <w:t xml:space="preserve">Section 3: </w:t>
      </w:r>
      <w:r w:rsidR="00C115AD">
        <w:rPr>
          <w:rFonts w:cs="Arial" w:asciiTheme="minorHAnsi" w:hAnsiTheme="minorHAnsi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Pr="006B1220" w:rsidR="003D4A7A" w:rsidTr="44FE6634" w14:paraId="36098742" w14:textId="77777777">
        <w:tc>
          <w:tcPr>
            <w:tcW w:w="9606" w:type="dxa"/>
          </w:tcPr>
          <w:p w:rsidRPr="00D23E8C" w:rsidR="00716E5C" w:rsidP="00716E5C" w:rsidRDefault="00716E5C" w14:paraId="1B6D38F2" w14:textId="311DC5A3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D23E8C">
              <w:rPr>
                <w:rFonts w:cs="Arial" w:asciiTheme="minorHAnsi" w:hAnsiTheme="minorHAnsi"/>
                <w:sz w:val="22"/>
                <w:szCs w:val="22"/>
              </w:rPr>
              <w:t xml:space="preserve">The </w:t>
            </w:r>
            <w:r w:rsidRPr="00D23E8C">
              <w:rPr>
                <w:rFonts w:cs="Arial" w:asciiTheme="minorHAnsi" w:hAnsiTheme="minorHAnsi"/>
                <w:b/>
                <w:sz w:val="22"/>
                <w:szCs w:val="22"/>
              </w:rPr>
              <w:t>DDNTA-v0</w:t>
            </w:r>
            <w:r w:rsidR="00916353">
              <w:rPr>
                <w:rFonts w:cs="Arial" w:asciiTheme="minorHAnsi" w:hAnsiTheme="minorHAnsi"/>
                <w:b/>
                <w:sz w:val="22"/>
                <w:szCs w:val="22"/>
              </w:rPr>
              <w:t>5.14</w:t>
            </w:r>
            <w:r w:rsidR="0009271D">
              <w:rPr>
                <w:rFonts w:cs="Arial" w:asciiTheme="minorHAnsi" w:hAnsiTheme="minorHAnsi"/>
                <w:b/>
                <w:sz w:val="22"/>
                <w:szCs w:val="22"/>
              </w:rPr>
              <w:t>.</w:t>
            </w:r>
            <w:r w:rsidR="00325004">
              <w:rPr>
                <w:rFonts w:cs="Arial" w:asciiTheme="minorHAnsi" w:hAnsiTheme="minorHAnsi"/>
                <w:b/>
                <w:sz w:val="22"/>
                <w:szCs w:val="22"/>
              </w:rPr>
              <w:t>1</w:t>
            </w:r>
            <w:r w:rsidRPr="00D23E8C">
              <w:rPr>
                <w:rFonts w:cs="Arial" w:asciiTheme="minorHAnsi" w:hAnsiTheme="minorHAnsi"/>
                <w:b/>
                <w:sz w:val="22"/>
                <w:szCs w:val="22"/>
              </w:rPr>
              <w:t xml:space="preserve"> (incl. Appendix Q2) and 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 xml:space="preserve">the </w:t>
            </w:r>
            <w:r w:rsidRPr="00D23E8C">
              <w:rPr>
                <w:rFonts w:cs="Arial" w:asciiTheme="minorHAnsi" w:hAnsiTheme="minorHAnsi"/>
                <w:b/>
                <w:sz w:val="22"/>
                <w:szCs w:val="22"/>
              </w:rPr>
              <w:t>CSE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-v51.</w:t>
            </w:r>
            <w:r w:rsidR="005F3CE0">
              <w:rPr>
                <w:rFonts w:cs="Arial" w:asciiTheme="minorHAnsi" w:hAnsiTheme="minorHAnsi"/>
                <w:b/>
                <w:sz w:val="22"/>
                <w:szCs w:val="22"/>
              </w:rPr>
              <w:t>6.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 xml:space="preserve">0 </w:t>
            </w:r>
            <w:r w:rsidRPr="00D23E8C">
              <w:rPr>
                <w:rFonts w:cs="Arial" w:asciiTheme="minorHAnsi" w:hAnsiTheme="minorHAnsi"/>
                <w:sz w:val="22"/>
                <w:szCs w:val="22"/>
              </w:rPr>
              <w:t>shall be corrected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cs="Arial" w:asciiTheme="minorHAnsi" w:hAnsiTheme="minorHAnsi"/>
                <w:sz w:val="22"/>
                <w:szCs w:val="22"/>
              </w:rPr>
              <w:t xml:space="preserve">(addition of </w:t>
            </w:r>
            <w:r w:rsidRPr="00FA5ABD">
              <w:rPr>
                <w:rFonts w:cs="Arial" w:asciiTheme="minorHAnsi" w:hAnsiTheme="minorHAnsi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– removal of </w:t>
            </w:r>
            <w:r w:rsidRPr="00FA5ABD">
              <w:rPr>
                <w:rFonts w:cs="Arial" w:asciiTheme="minorHAnsi" w:hAnsiTheme="minorHAnsi"/>
                <w:strike/>
                <w:color w:val="FF0000"/>
                <w:sz w:val="22"/>
                <w:szCs w:val="22"/>
              </w:rPr>
              <w:t>text with strikethrough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 w:rsidRPr="00D23E8C">
              <w:rPr>
                <w:rFonts w:cs="Arial" w:asciiTheme="minorHAnsi" w:hAnsiTheme="minorHAnsi"/>
                <w:sz w:val="22"/>
                <w:szCs w:val="22"/>
              </w:rPr>
              <w:t>)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211A0A" w:rsidP="002A3BC3" w:rsidRDefault="00211A0A" w14:paraId="343A1185" w14:textId="56A4EC96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="0021411D" w:rsidP="00DE21F2" w:rsidRDefault="000430CD" w14:paraId="71D970D2" w14:textId="096229B6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The message structure of </w:t>
            </w:r>
            <w:r w:rsidRPr="00A8206F"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  <w:t>C</w:t>
            </w:r>
            <w:r w:rsidR="00DE21F2"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  <w:t>D059</w:t>
            </w:r>
            <w:r w:rsidRPr="00A8206F"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  <w:t>C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will be updated as follows:</w:t>
            </w:r>
          </w:p>
          <w:p w:rsidR="005D3355" w:rsidP="00DE21F2" w:rsidRDefault="005D3355" w14:paraId="15E6DC93" w14:textId="2E0200EC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>…</w:t>
            </w:r>
          </w:p>
          <w:p w:rsidR="005D3355" w:rsidP="00DE21F2" w:rsidRDefault="005D3355" w14:paraId="1DEA1B1A" w14:textId="31200BA6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>…</w:t>
            </w:r>
          </w:p>
          <w:p w:rsidRPr="005D3355" w:rsidR="005D3355" w:rsidP="005D3355" w:rsidRDefault="005D3355" w14:paraId="0283D83F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  <w:lang w:val="en-IE"/>
              </w:rPr>
              <w:t>MESSAGE 1x R</w:t>
            </w:r>
          </w:p>
          <w:p w:rsidRPr="005D3355" w:rsidR="005D3355" w:rsidP="005D3355" w:rsidRDefault="005D3355" w14:paraId="170BA6C8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  <w:lang w:val="en-IE"/>
              </w:rPr>
              <w:t>---TRANSIT OPERATION 1x R</w:t>
            </w:r>
          </w:p>
          <w:p w:rsidRPr="005D3355" w:rsidR="005D3355" w:rsidP="005D3355" w:rsidRDefault="005D3355" w14:paraId="3509FB7C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  <w:lang w:val="en-IE"/>
              </w:rPr>
              <w:t>---CUSTOMS OFFICE OF DEPARTURE 1x R</w:t>
            </w:r>
          </w:p>
          <w:p w:rsidRPr="00DE21F2" w:rsidR="005D3355" w:rsidP="005D3355" w:rsidRDefault="005D3355" w14:paraId="4CA54385" w14:textId="1AF40443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  <w:lang w:val="en-IE"/>
              </w:rPr>
              <w:t>---CUSTOMS OFFICE OF REQUEST 1x R</w:t>
            </w:r>
            <w:r w:rsidR="008F047D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 </w:t>
            </w:r>
            <w:r w:rsidRPr="008F047D" w:rsidR="008F047D"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  <w:lang w:val="en-IE"/>
              </w:rPr>
              <w:t>G0203</w:t>
            </w:r>
          </w:p>
          <w:p w:rsidR="0021411D" w:rsidP="0021411D" w:rsidRDefault="005D3355" w14:paraId="750A03FD" w14:textId="21F5D9F7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…</w:t>
            </w:r>
          </w:p>
          <w:p w:rsidR="005D3355" w:rsidP="0021411D" w:rsidRDefault="005D3355" w14:paraId="6FB79D83" w14:textId="63DA54AC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…</w:t>
            </w:r>
          </w:p>
          <w:p w:rsidR="005D3355" w:rsidP="0021411D" w:rsidRDefault="005D3355" w14:paraId="49EF2C44" w14:textId="7782081D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5D3355" w:rsidP="0021411D" w:rsidRDefault="005D3355" w14:paraId="527E3174" w14:textId="4E3BFECA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5D3355" w:rsidP="0021411D" w:rsidRDefault="005D3355" w14:paraId="6EAA6871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C835EA" w:rsidP="002A3BC3" w:rsidRDefault="00DE21F2" w14:paraId="01A6F6B6" w14:textId="638486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The message structure of </w:t>
            </w:r>
            <w:r w:rsidRPr="00A8206F"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  <w:t>C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  <w:t>D142</w:t>
            </w:r>
            <w:r w:rsidRPr="00A8206F"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  <w:t>C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will be updated as follows:</w:t>
            </w:r>
          </w:p>
          <w:p w:rsidR="005D3355" w:rsidP="005D3355" w:rsidRDefault="005D3355" w14:paraId="4545C639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…</w:t>
            </w:r>
          </w:p>
          <w:p w:rsidR="005D3355" w:rsidP="005D3355" w:rsidRDefault="005D3355" w14:paraId="5D324AA2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…</w:t>
            </w:r>
          </w:p>
          <w:p w:rsidRPr="005D3355" w:rsidR="005D3355" w:rsidP="005D3355" w:rsidRDefault="005D3355" w14:paraId="05247D5E" w14:textId="097EB6AA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</w:rPr>
              <w:t>MESSAGE 1x R</w:t>
            </w:r>
          </w:p>
          <w:p w:rsidRPr="005D3355" w:rsidR="005D3355" w:rsidP="005D3355" w:rsidRDefault="005D3355" w14:paraId="63EA3F36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</w:rPr>
              <w:t>---TRANSIT OPERATION 1x R</w:t>
            </w:r>
          </w:p>
          <w:p w:rsidRPr="005D3355" w:rsidR="005D3355" w:rsidP="005D3355" w:rsidRDefault="005D3355" w14:paraId="2C87E012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</w:rPr>
              <w:t>---CUSTOMS OFFICE OF DEPARTURE 1x R</w:t>
            </w:r>
          </w:p>
          <w:p w:rsidRPr="005D3355" w:rsidR="005D3355" w:rsidP="005D3355" w:rsidRDefault="005D3355" w14:paraId="73ABEA21" w14:textId="119E9770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</w:rPr>
              <w:t>---CUSTOMS OFFICE OF REQUEST 1x R</w:t>
            </w:r>
            <w:r w:rsidR="008F047D">
              <w:rPr>
                <w:rFonts w:cs="Arial" w:asciiTheme="minorHAnsi" w:hAnsiTheme="minorHAnsi"/>
                <w:sz w:val="22"/>
                <w:szCs w:val="22"/>
              </w:rPr>
              <w:t xml:space="preserve">  </w:t>
            </w:r>
            <w:r w:rsidRPr="008F047D" w:rsidR="008F047D"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  <w:lang w:val="en-IE"/>
              </w:rPr>
              <w:t>G0203</w:t>
            </w:r>
          </w:p>
          <w:p w:rsidRPr="005D3355" w:rsidR="005D3355" w:rsidP="005D3355" w:rsidRDefault="005D3355" w14:paraId="2541DACB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</w:rPr>
              <w:t>---CUSTOMS OFFICE OF ENQUIRY AT DEPARTURE 1x R</w:t>
            </w:r>
          </w:p>
          <w:p w:rsidRPr="005D3355" w:rsidR="005D3355" w:rsidP="005D3355" w:rsidRDefault="005D3355" w14:paraId="6A735950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</w:rPr>
              <w:t>------CONTACT PERSON 1x O G0105</w:t>
            </w:r>
          </w:p>
          <w:p w:rsidRPr="005D3355" w:rsidR="005D3355" w:rsidP="005D3355" w:rsidRDefault="005D3355" w14:paraId="66363B69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</w:rPr>
              <w:t>---ENQUIRY 1x R</w:t>
            </w:r>
          </w:p>
          <w:p w:rsidRPr="005D3355" w:rsidR="005D3355" w:rsidP="005D3355" w:rsidRDefault="005D3355" w14:paraId="499213D2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</w:rPr>
              <w:lastRenderedPageBreak/>
              <w:t>---CONSIGNMENT 1x D C0009</w:t>
            </w:r>
          </w:p>
          <w:p w:rsidRPr="005D3355" w:rsidR="005D3355" w:rsidP="005D3355" w:rsidRDefault="005D3355" w14:paraId="040F2F9E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</w:rPr>
              <w:t>------CONSIGNEE (ACTUAL) 1x R</w:t>
            </w:r>
          </w:p>
          <w:p w:rsidR="00DE21F2" w:rsidP="005D3355" w:rsidRDefault="005D3355" w14:paraId="04F00EB7" w14:textId="55A26915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</w:rPr>
              <w:t>---------ADDRESS 1x R</w:t>
            </w:r>
          </w:p>
          <w:p w:rsidR="00DE21F2" w:rsidP="002A3BC3" w:rsidRDefault="005D3355" w14:paraId="7BD93688" w14:textId="13D9B548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…</w:t>
            </w:r>
          </w:p>
          <w:p w:rsidR="005D3355" w:rsidP="002A3BC3" w:rsidRDefault="005D3355" w14:paraId="220C52CA" w14:textId="284136D1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…</w:t>
            </w:r>
          </w:p>
          <w:p w:rsidR="005D3355" w:rsidP="002A3BC3" w:rsidRDefault="005D3355" w14:paraId="5192B44A" w14:textId="041B4AFC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5D3355" w:rsidP="002A3BC3" w:rsidRDefault="005D3355" w14:paraId="18A0B0DB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DE21F2" w:rsidP="002A3BC3" w:rsidRDefault="00DE21F2" w14:paraId="4F980F78" w14:textId="17965134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DE21F2" w:rsidP="002A3BC3" w:rsidRDefault="00DE21F2" w14:paraId="7CB5ECDD" w14:textId="7BD47BC6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The message structure of </w:t>
            </w:r>
            <w:r w:rsidRPr="00A8206F"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  <w:t>C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  <w:t>D143</w:t>
            </w:r>
            <w:r w:rsidRPr="00A8206F"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  <w:t>C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will be updated as follows:</w:t>
            </w:r>
          </w:p>
          <w:p w:rsidR="005D3355" w:rsidP="005D3355" w:rsidRDefault="005D3355" w14:paraId="360E6006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…</w:t>
            </w:r>
          </w:p>
          <w:p w:rsidR="005D3355" w:rsidP="005D3355" w:rsidRDefault="005D3355" w14:paraId="7C309D8B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…</w:t>
            </w:r>
          </w:p>
          <w:p w:rsidRPr="005D3355" w:rsidR="005D3355" w:rsidP="005D3355" w:rsidRDefault="005D3355" w14:paraId="1AF95D72" w14:textId="2CB022B7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</w:rPr>
              <w:t>MESSAGE 1x R</w:t>
            </w:r>
          </w:p>
          <w:p w:rsidRPr="005D3355" w:rsidR="005D3355" w:rsidP="005D3355" w:rsidRDefault="005D3355" w14:paraId="6B828CA4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</w:rPr>
              <w:t>---TRANSIT OPERATION 1x R</w:t>
            </w:r>
          </w:p>
          <w:p w:rsidRPr="005D3355" w:rsidR="005D3355" w:rsidP="005D3355" w:rsidRDefault="005D3355" w14:paraId="0A5A728E" w14:textId="6958F61E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</w:rPr>
              <w:t>---CUSTOMS OFFICE OF REQUEST 1x R</w:t>
            </w:r>
            <w:r w:rsidR="008F047D"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 w:rsidRPr="008F047D" w:rsidR="008F047D"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  <w:lang w:val="en-IE"/>
              </w:rPr>
              <w:t>G0203</w:t>
            </w:r>
          </w:p>
          <w:p w:rsidRPr="005D3355" w:rsidR="005D3355" w:rsidP="005D3355" w:rsidRDefault="005D3355" w14:paraId="4AE9788B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</w:rPr>
              <w:t>------CONTACT PERSON 1x O G0105</w:t>
            </w:r>
          </w:p>
          <w:p w:rsidRPr="005D3355" w:rsidR="005D3355" w:rsidP="005D3355" w:rsidRDefault="005D3355" w14:paraId="79C246DB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</w:rPr>
              <w:t>---CUSTOMS OFFICE OF ENQUIRY AT DEPARTURE 1x R</w:t>
            </w:r>
          </w:p>
          <w:p w:rsidR="002A3BC3" w:rsidP="005D3355" w:rsidRDefault="005D3355" w14:paraId="7AA26E63" w14:textId="2D254203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5D3355">
              <w:rPr>
                <w:rFonts w:cs="Arial" w:asciiTheme="minorHAnsi" w:hAnsiTheme="minorHAnsi"/>
                <w:sz w:val="22"/>
                <w:szCs w:val="22"/>
              </w:rPr>
              <w:t>---ENQUIRY 1x R</w:t>
            </w:r>
          </w:p>
          <w:p w:rsidR="005D3355" w:rsidP="002A3BC3" w:rsidRDefault="005D3355" w14:paraId="4E72577E" w14:textId="315CB230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…</w:t>
            </w:r>
          </w:p>
          <w:p w:rsidR="005D3355" w:rsidP="002A3BC3" w:rsidRDefault="005D3355" w14:paraId="4C2C9E20" w14:textId="11B329A7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…</w:t>
            </w:r>
          </w:p>
          <w:p w:rsidRPr="00383F20" w:rsidR="003A0108" w:rsidP="002A3BC3" w:rsidRDefault="003A0108" w14:paraId="691789B9" w14:textId="470B6861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="003A0108" w:rsidP="002A3BC3" w:rsidRDefault="003A0108" w14:paraId="1BB039D7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547177" w:rsidP="002A3BC3" w:rsidRDefault="00547177" w14:paraId="444A9491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Pr="00547177" w:rsidR="008F047D" w:rsidP="002A3BC3" w:rsidRDefault="008F047D" w14:paraId="292727A7" w14:textId="7CFFE732">
            <w:pPr>
              <w:rPr>
                <w:rFonts w:cs="Arial" w:asciiTheme="minorHAnsi" w:hAnsiTheme="minorHAnsi"/>
                <w:sz w:val="22"/>
                <w:szCs w:val="22"/>
                <w:highlight w:val="yellow"/>
              </w:rPr>
            </w:pPr>
            <w:r w:rsidRPr="00547177">
              <w:rPr>
                <w:rFonts w:cs="Arial" w:asciiTheme="minorHAnsi" w:hAnsiTheme="minorHAnsi"/>
                <w:sz w:val="22"/>
                <w:szCs w:val="22"/>
                <w:highlight w:val="yellow"/>
              </w:rPr>
              <w:t>The wording of the new Guideline</w:t>
            </w:r>
            <w:r w:rsidR="00A44BCB">
              <w:rPr>
                <w:rFonts w:cs="Arial" w:asciiTheme="minorHAnsi" w:hAnsiTheme="minorHAnsi"/>
                <w:sz w:val="22"/>
                <w:szCs w:val="22"/>
                <w:highlight w:val="yellow"/>
              </w:rPr>
              <w:t>-</w:t>
            </w:r>
            <w:r w:rsidRPr="00547177">
              <w:rPr>
                <w:rFonts w:cs="Arial" w:asciiTheme="minorHAnsi" w:hAnsiTheme="minorHAnsi"/>
                <w:sz w:val="22"/>
                <w:szCs w:val="22"/>
                <w:highlight w:val="yellow"/>
              </w:rPr>
              <w:t xml:space="preserve"> </w:t>
            </w:r>
            <w:r w:rsidRPr="00547177"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  <w:u w:val="single"/>
              </w:rPr>
              <w:t>G0203</w:t>
            </w:r>
            <w:r w:rsidRPr="00547177">
              <w:rPr>
                <w:rFonts w:cs="Arial" w:asciiTheme="minorHAnsi" w:hAnsiTheme="minorHAnsi"/>
                <w:sz w:val="22"/>
                <w:szCs w:val="22"/>
                <w:highlight w:val="yellow"/>
              </w:rPr>
              <w:t xml:space="preserve"> will be the following: </w:t>
            </w:r>
          </w:p>
          <w:p w:rsidRPr="00547177" w:rsidR="008F047D" w:rsidP="002A3BC3" w:rsidRDefault="008F047D" w14:paraId="46188A86" w14:textId="77777777">
            <w:pPr>
              <w:rPr>
                <w:rFonts w:cs="Arial" w:asciiTheme="minorHAnsi" w:hAnsiTheme="minorHAnsi"/>
                <w:sz w:val="22"/>
                <w:szCs w:val="22"/>
                <w:highlight w:val="yellow"/>
              </w:rPr>
            </w:pPr>
          </w:p>
          <w:p w:rsidRPr="00547177" w:rsidR="00547177" w:rsidP="00547177" w:rsidRDefault="00547177" w14:paraId="5876ED06" w14:textId="77777777">
            <w:pPr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</w:rPr>
            </w:pPr>
            <w:r w:rsidRPr="00547177"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</w:rPr>
              <w:t>Technical Description:</w:t>
            </w:r>
          </w:p>
          <w:p w:rsidRPr="00547177" w:rsidR="00547177" w:rsidP="00547177" w:rsidRDefault="00547177" w14:paraId="656FD5A5" w14:textId="77777777">
            <w:pPr>
              <w:rPr>
                <w:rFonts w:cs="Arial" w:asciiTheme="minorHAnsi" w:hAnsiTheme="minorHAnsi"/>
                <w:sz w:val="22"/>
                <w:szCs w:val="22"/>
                <w:highlight w:val="yellow"/>
              </w:rPr>
            </w:pPr>
            <w:r w:rsidRPr="00547177">
              <w:rPr>
                <w:rFonts w:cs="Arial" w:asciiTheme="minorHAnsi" w:hAnsiTheme="minorHAnsi"/>
                <w:sz w:val="22"/>
                <w:szCs w:val="22"/>
                <w:highlight w:val="yellow"/>
              </w:rPr>
              <w:t>N/A</w:t>
            </w:r>
          </w:p>
          <w:p w:rsidRPr="00547177" w:rsidR="00547177" w:rsidP="00547177" w:rsidRDefault="00547177" w14:paraId="0E640C50" w14:textId="77777777">
            <w:pPr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</w:rPr>
            </w:pPr>
            <w:r w:rsidRPr="00547177"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</w:rPr>
              <w:t>Functional Description:</w:t>
            </w:r>
          </w:p>
          <w:p w:rsidRPr="00547177" w:rsidR="00547177" w:rsidP="00547177" w:rsidRDefault="00547177" w14:paraId="1DFE6B34" w14:textId="28DED735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547177">
              <w:rPr>
                <w:rFonts w:cs="Arial" w:asciiTheme="minorHAnsi" w:hAnsiTheme="minorHAnsi"/>
                <w:sz w:val="22"/>
                <w:szCs w:val="22"/>
                <w:highlight w:val="yellow"/>
              </w:rPr>
              <w:t>Th</w:t>
            </w:r>
            <w:r w:rsidR="00B107A5">
              <w:rPr>
                <w:rFonts w:cs="Arial" w:asciiTheme="minorHAnsi" w:hAnsiTheme="minorHAnsi"/>
                <w:sz w:val="22"/>
                <w:szCs w:val="22"/>
                <w:highlight w:val="yellow"/>
              </w:rPr>
              <w:t xml:space="preserve">e </w:t>
            </w:r>
            <w:r w:rsidRPr="00547177">
              <w:rPr>
                <w:rFonts w:cs="Arial" w:asciiTheme="minorHAnsi" w:hAnsiTheme="minorHAnsi"/>
                <w:sz w:val="22"/>
                <w:szCs w:val="22"/>
                <w:highlight w:val="yellow"/>
              </w:rPr>
              <w:t xml:space="preserve">Data Group </w:t>
            </w:r>
            <w:r w:rsidR="00B107A5">
              <w:rPr>
                <w:rFonts w:cs="Arial" w:asciiTheme="minorHAnsi" w:hAnsiTheme="minorHAnsi"/>
                <w:sz w:val="22"/>
                <w:szCs w:val="22"/>
                <w:highlight w:val="yellow"/>
              </w:rPr>
              <w:t>will</w:t>
            </w:r>
            <w:r w:rsidRPr="00547177">
              <w:rPr>
                <w:rFonts w:cs="Arial" w:asciiTheme="minorHAnsi" w:hAnsiTheme="minorHAnsi"/>
                <w:sz w:val="22"/>
                <w:szCs w:val="22"/>
                <w:highlight w:val="yellow"/>
              </w:rPr>
              <w:t xml:space="preserve"> be filled in </w:t>
            </w:r>
            <w:r w:rsidR="002521BE">
              <w:rPr>
                <w:rFonts w:cs="Arial" w:asciiTheme="minorHAnsi" w:hAnsiTheme="minorHAnsi"/>
                <w:sz w:val="22"/>
                <w:szCs w:val="22"/>
                <w:highlight w:val="yellow"/>
              </w:rPr>
              <w:t>either with</w:t>
            </w:r>
            <w:r w:rsidR="006868D6">
              <w:rPr>
                <w:rFonts w:cs="Arial" w:asciiTheme="minorHAnsi" w:hAnsiTheme="minorHAnsi"/>
                <w:sz w:val="22"/>
                <w:szCs w:val="22"/>
                <w:highlight w:val="yellow"/>
              </w:rPr>
              <w:t xml:space="preserve"> </w:t>
            </w:r>
            <w:r w:rsidRPr="00547177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>the Customs Office of Destination or</w:t>
            </w:r>
            <w:r w:rsidR="002521BE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 xml:space="preserve"> with </w:t>
            </w:r>
            <w:r w:rsidRPr="00547177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>the Competent Authority of Enquiry at Destination.</w:t>
            </w:r>
          </w:p>
          <w:p w:rsidRPr="002521BE" w:rsidR="002521BE" w:rsidP="002A3BC3" w:rsidRDefault="002521BE" w14:paraId="5AC1CE2C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="00DA6FCC" w:rsidP="002A3BC3" w:rsidRDefault="00DA6FCC" w14:paraId="41194801" w14:textId="0F50493B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>Validated by Sender: -</w:t>
            </w:r>
          </w:p>
          <w:p w:rsidR="00DA6FCC" w:rsidP="002A3BC3" w:rsidRDefault="00DA6FCC" w14:paraId="0457CCDF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>Validated by Recipient: -</w:t>
            </w:r>
          </w:p>
          <w:p w:rsidR="005D3355" w:rsidP="002A3BC3" w:rsidRDefault="00DA6FCC" w14:paraId="61E9C350" w14:textId="1D8FCD41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</w:t>
            </w:r>
          </w:p>
          <w:p w:rsidR="001155AA" w:rsidP="002A3BC3" w:rsidRDefault="001155AA" w14:paraId="4970EF87" w14:textId="0CA1E7BC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Pr="006868D6" w:rsidR="001155AA" w:rsidP="002A3BC3" w:rsidRDefault="001155AA" w14:paraId="3A43DB08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="00F53722" w:rsidP="00F53722" w:rsidRDefault="00F53722" w14:paraId="2493A9FF" w14:textId="01033E9C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5793E">
              <w:rPr>
                <w:rFonts w:ascii="Calibri Light" w:hAnsi="Calibri Light" w:cs="Arial"/>
                <w:b/>
                <w:bCs/>
                <w:sz w:val="22"/>
                <w:szCs w:val="22"/>
              </w:rPr>
              <w:t>NCTS-Data Mapping- v0.4</w:t>
            </w:r>
            <w:r w:rsidR="00114262">
              <w:rPr>
                <w:rFonts w:ascii="Calibri Light" w:hAnsi="Calibri Light" w:cs="Arial"/>
                <w:b/>
                <w:bCs/>
                <w:sz w:val="22"/>
                <w:szCs w:val="22"/>
              </w:rPr>
              <w:t>3</w:t>
            </w:r>
            <w:r w:rsidRPr="00C5793E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file:</w:t>
            </w:r>
            <w:r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r w:rsidRPr="008B1A1A">
              <w:rPr>
                <w:rFonts w:ascii="Calibri Light" w:hAnsi="Calibri Light" w:cs="Arial"/>
                <w:sz w:val="22"/>
                <w:szCs w:val="22"/>
              </w:rPr>
              <w:t>NCTS-Data Mapping- v0.4</w:t>
            </w:r>
            <w:r w:rsidR="003B7425">
              <w:rPr>
                <w:rFonts w:ascii="Calibri Light" w:hAnsi="Calibri Light" w:cs="Arial"/>
                <w:sz w:val="22"/>
                <w:szCs w:val="22"/>
              </w:rPr>
              <w:t>3</w:t>
            </w:r>
            <w:r w:rsidRPr="008B1A1A">
              <w:rPr>
                <w:rFonts w:ascii="Calibri Light" w:hAnsi="Calibri Light" w:cs="Arial"/>
                <w:sz w:val="22"/>
                <w:szCs w:val="22"/>
              </w:rPr>
              <w:t xml:space="preserve">” file will be updated to depict the change </w:t>
            </w:r>
            <w:r w:rsidRPr="00DC5508">
              <w:rPr>
                <w:rFonts w:ascii="Calibri Light" w:hAnsi="Calibri Light" w:cs="Arial"/>
                <w:sz w:val="22"/>
                <w:szCs w:val="22"/>
              </w:rPr>
              <w:t>regarding the message</w:t>
            </w:r>
            <w:r w:rsidR="003B7425">
              <w:rPr>
                <w:rFonts w:ascii="Calibri Light" w:hAnsi="Calibri Light" w:cs="Arial"/>
                <w:sz w:val="22"/>
                <w:szCs w:val="22"/>
              </w:rPr>
              <w:t>s</w:t>
            </w:r>
            <w:r w:rsidRPr="00DC5508">
              <w:rPr>
                <w:rFonts w:ascii="Calibri Light" w:hAnsi="Calibri Light" w:cs="Arial"/>
                <w:sz w:val="22"/>
                <w:szCs w:val="22"/>
              </w:rPr>
              <w:t xml:space="preserve"> C</w:t>
            </w:r>
            <w:r w:rsidR="00547177">
              <w:rPr>
                <w:rFonts w:ascii="Calibri Light" w:hAnsi="Calibri Light" w:cs="Arial"/>
                <w:sz w:val="22"/>
                <w:szCs w:val="22"/>
              </w:rPr>
              <w:t xml:space="preserve">D059C, CD142C </w:t>
            </w:r>
            <w:r w:rsidR="00C835EA">
              <w:rPr>
                <w:rFonts w:ascii="Calibri Light" w:hAnsi="Calibri Light" w:cs="Arial"/>
                <w:sz w:val="22"/>
                <w:szCs w:val="22"/>
              </w:rPr>
              <w:t xml:space="preserve">and </w:t>
            </w:r>
            <w:r w:rsidRPr="00DC5508">
              <w:rPr>
                <w:rFonts w:ascii="Calibri Light" w:hAnsi="Calibri Light" w:cs="Arial"/>
                <w:sz w:val="22"/>
                <w:szCs w:val="22"/>
              </w:rPr>
              <w:t>C</w:t>
            </w:r>
            <w:r w:rsidR="00547177">
              <w:rPr>
                <w:rFonts w:ascii="Calibri Light" w:hAnsi="Calibri Light" w:cs="Arial"/>
                <w:sz w:val="22"/>
                <w:szCs w:val="22"/>
              </w:rPr>
              <w:t>D143C as</w:t>
            </w:r>
            <w:r w:rsidRPr="00DC5508">
              <w:rPr>
                <w:rFonts w:ascii="Calibri Light" w:hAnsi="Calibri Light" w:cs="Arial"/>
                <w:sz w:val="22"/>
                <w:szCs w:val="22"/>
              </w:rPr>
              <w:t xml:space="preserve"> described</w:t>
            </w:r>
            <w:r w:rsidRPr="008B1A1A">
              <w:rPr>
                <w:rFonts w:ascii="Calibri Light" w:hAnsi="Calibri Light" w:cs="Arial"/>
                <w:sz w:val="22"/>
                <w:szCs w:val="22"/>
              </w:rPr>
              <w:t xml:space="preserve"> above. </w:t>
            </w:r>
          </w:p>
          <w:p w:rsidR="004D4726" w:rsidP="00384F97" w:rsidRDefault="004D4726" w14:paraId="3E8ADBED" w14:textId="7023E4D8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Pr="0076241C" w:rsidR="00BD467A" w:rsidP="00C001F9" w:rsidRDefault="00BD467A" w14:paraId="5B789D1C" w14:textId="2D4EC5E4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Pr="006D7856" w:rsidR="0076241C" w:rsidP="00C001F9" w:rsidRDefault="0076241C" w14:paraId="420A7E11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="00AD239B" w:rsidP="00AD239B" w:rsidRDefault="00AD239B" w14:paraId="4F966F1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 ASSESSMENT: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AD239B" w:rsidP="00AD239B" w:rsidRDefault="00AD239B" w14:paraId="59318A3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AD239B" w:rsidP="00AD239B" w:rsidRDefault="00AD239B" w14:paraId="5C915D24" w14:textId="2D7CF44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GB"/>
              </w:rPr>
              <w:t>This RFC-Proposal describes a 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shd w:val="clear" w:color="auto" w:fill="FFFFFF"/>
                <w:lang w:val="en-GB"/>
              </w:rPr>
              <w:t>purely documentary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  <w:lang w:val="en-GB"/>
              </w:rPr>
              <w:t> 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GB"/>
              </w:rPr>
              <w:t>improvement (</w:t>
            </w:r>
            <w:r w:rsidR="009E3CE3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GB"/>
              </w:rPr>
              <w:t xml:space="preserve">new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GB"/>
              </w:rPr>
              <w:t xml:space="preserve">guideline) with no implementation impact. It is considered that the change proposed via the current RFC-Proposal has no impact on business continuity and can therefore be deployed in </w:t>
            </w:r>
            <w:r w:rsidR="00B14CA2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GB"/>
              </w:rPr>
              <w:t>a</w:t>
            </w:r>
            <w:r w:rsidR="00B14CA2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</w:t>
            </w:r>
            <w:r w:rsidR="00B14CA2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flexible way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GB"/>
              </w:rPr>
              <w:t>approach. 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AD239B" w:rsidP="00AD239B" w:rsidRDefault="00AD239B" w14:paraId="4FAF082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AD239B" w:rsidP="00AD239B" w:rsidRDefault="00AD239B" w14:paraId="08D833A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984E90" w:rsidP="00984E90" w:rsidRDefault="00984E90" w14:paraId="353CFA7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(T-Ops):   As soon as possible, at latest 1.12.2023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984E90" w:rsidP="00984E90" w:rsidRDefault="00984E90" w14:paraId="7F61FBC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(T-CT):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984E90" w:rsidP="00984E90" w:rsidRDefault="00984E90" w14:paraId="6D05CD5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(T-CAB):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AD239B" w:rsidP="00AD239B" w:rsidRDefault="00AD239B" w14:paraId="1223A649" w14:textId="7855DC2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: None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AD239B" w:rsidP="00AD239B" w:rsidRDefault="00AD239B" w14:paraId="7CAEFEA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lastRenderedPageBreak/>
              <w:t>Risk of not implementing the change: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 None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AD239B" w:rsidP="00AD239B" w:rsidRDefault="00AD239B" w14:paraId="606C5F7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9E3CE3" w:rsidR="00AD239B" w:rsidP="00AD239B" w:rsidRDefault="00AD239B" w14:paraId="3896B8B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  <w:r w:rsidRPr="009E3CE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Rules, Guidelines &amp; BRTs etc.: </w:t>
            </w:r>
            <w:r w:rsidRPr="009E3CE3">
              <w:rPr>
                <w:rStyle w:val="normaltextrun"/>
                <w:b/>
                <w:bCs/>
                <w:u w:val="single"/>
                <w:lang w:val="en-GB"/>
              </w:rPr>
              <w:t> </w:t>
            </w:r>
          </w:p>
          <w:p w:rsidR="00AD239B" w:rsidP="00AD239B" w:rsidRDefault="00AD239B" w14:paraId="0937FFB9" w14:textId="7A5EF4C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-</w:t>
            </w:r>
            <w:r>
              <w:rPr>
                <w:rStyle w:val="tabchar"/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G0</w:t>
            </w:r>
            <w:r w:rsidR="009E3CE3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203</w:t>
            </w:r>
          </w:p>
          <w:p w:rsidR="00AD239B" w:rsidP="00AD239B" w:rsidRDefault="00AD239B" w14:paraId="445A102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9E3CE3" w:rsidR="00AD239B" w:rsidP="00AD239B" w:rsidRDefault="00AD239B" w14:paraId="4E29BD7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  <w:r w:rsidRPr="009E3CE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CIs: </w:t>
            </w:r>
            <w:r w:rsidRPr="009E3CE3">
              <w:rPr>
                <w:rStyle w:val="normaltextrun"/>
                <w:b/>
                <w:bCs/>
                <w:u w:val="single"/>
                <w:lang w:val="en-GB"/>
              </w:rPr>
              <w:t> </w:t>
            </w:r>
          </w:p>
          <w:p w:rsidRPr="006A0D69" w:rsidR="00AD239B" w:rsidP="009E3CE3" w:rsidRDefault="00AD239B" w14:paraId="32568B9F" w14:textId="77777777">
            <w:pPr>
              <w:pStyle w:val="paragraph"/>
              <w:numPr>
                <w:ilvl w:val="0"/>
                <w:numId w:val="35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A0D6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CSE-v51.6.0: Yes; </w:t>
            </w:r>
            <w:r w:rsidRPr="006A0D69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:rsidRPr="006A0D69" w:rsidR="00AD239B" w:rsidP="009E3CE3" w:rsidRDefault="00AD239B" w14:paraId="3D37233C" w14:textId="10EC14D9">
            <w:pPr>
              <w:pStyle w:val="paragraph"/>
              <w:numPr>
                <w:ilvl w:val="0"/>
                <w:numId w:val="35"/>
              </w:numPr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</w:pPr>
            <w:r w:rsidRPr="006A0D6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DDNTA-v5.14.1 (Appendix Q2, PDFs): Yes; </w:t>
            </w:r>
            <w:r w:rsidRPr="006A0D69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:rsidRPr="006A0D69" w:rsidR="006A0D69" w:rsidP="006A0D69" w:rsidRDefault="006A0D69" w14:paraId="5071E64D" w14:textId="02FB2186">
            <w:pPr>
              <w:pStyle w:val="paragraph"/>
              <w:numPr>
                <w:ilvl w:val="0"/>
                <w:numId w:val="35"/>
              </w:numPr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</w:pPr>
            <w:r w:rsidRPr="006A0D6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DMP Package-v5.6.0 SfA-v1.00: Yes (incl. update of file Rules and Conditions_v0.43): Yes; </w:t>
            </w:r>
            <w:r w:rsidRPr="006A0D69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:rsidR="006A0D69" w:rsidP="006A0D69" w:rsidRDefault="006A0D69" w14:paraId="7741B724" w14:textId="77777777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:rsidRPr="006A0D69" w:rsidR="00AD239B" w:rsidP="006A0D69" w:rsidRDefault="00AD239B" w14:paraId="074F91C9" w14:textId="77777777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A0D6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DDNTA-5.14.1-v1.00 (Main Document): No; </w:t>
            </w:r>
          </w:p>
          <w:p w:rsidRPr="006A0D69" w:rsidR="00AD239B" w:rsidP="006A0D69" w:rsidRDefault="00AD239B" w14:paraId="12988F75" w14:textId="77777777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A0D6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(FSS/BPM): No;  </w:t>
            </w:r>
          </w:p>
          <w:p w:rsidRPr="006A0D69" w:rsidR="00AD239B" w:rsidP="006A0D69" w:rsidRDefault="00AD239B" w14:paraId="01C44144" w14:textId="77777777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A0D6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UCC IA/DA Annex B: No; </w:t>
            </w:r>
          </w:p>
          <w:p w:rsidRPr="006A0D69" w:rsidR="00AD239B" w:rsidP="006A0D69" w:rsidRDefault="00AD239B" w14:paraId="1EEEAC46" w14:textId="77777777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A0D6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CTS-5.6.1-v1.00: No;  </w:t>
            </w:r>
          </w:p>
          <w:p w:rsidRPr="006A0D69" w:rsidR="00AD239B" w:rsidP="006A0D69" w:rsidRDefault="00AD239B" w14:paraId="4553C6FB" w14:textId="77777777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A0D6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CTP-5.7.0-v1.00: No; </w:t>
            </w:r>
          </w:p>
          <w:p w:rsidRPr="006A0D69" w:rsidR="00AD239B" w:rsidP="006A0D69" w:rsidRDefault="00AD239B" w14:paraId="3A0564F3" w14:textId="77777777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A0D6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CRP-v5.5-v1.00: No; </w:t>
            </w:r>
          </w:p>
          <w:p w:rsidRPr="006A0D69" w:rsidR="00AD239B" w:rsidP="006A0D69" w:rsidRDefault="00AD239B" w14:paraId="7BFE88FA" w14:textId="77777777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A0D6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ACS: 5.5.0 &amp; ACS-Annex-NCTS: 5.5.0: No;  </w:t>
            </w:r>
          </w:p>
          <w:p w:rsidRPr="006A0D69" w:rsidR="00AD239B" w:rsidP="006A0D69" w:rsidRDefault="00AD239B" w14:paraId="6ED9E2B1" w14:textId="2A322B09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A0D6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TRP-5.7.</w:t>
            </w:r>
            <w:r w:rsidRPr="006A0D69" w:rsidR="050AA6A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6A0D6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: No;  </w:t>
            </w:r>
          </w:p>
          <w:p w:rsidRPr="006A0D69" w:rsidR="00AD239B" w:rsidP="006A0D69" w:rsidRDefault="00AD239B" w14:paraId="37DA9484" w14:textId="77777777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A0D6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 v20.3.0-v1.00: No;  </w:t>
            </w:r>
          </w:p>
          <w:p w:rsidRPr="006A0D69" w:rsidR="00AD239B" w:rsidP="006A0D69" w:rsidRDefault="00AD239B" w14:paraId="57805B4D" w14:textId="77777777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A0D6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 1.0.1.0: No;  </w:t>
            </w:r>
          </w:p>
          <w:p w:rsidRPr="006A0D69" w:rsidR="00AD239B" w:rsidP="006A0D69" w:rsidRDefault="00AD239B" w14:paraId="723B8085" w14:textId="77777777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A0D6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No;  </w:t>
            </w:r>
          </w:p>
          <w:p w:rsidRPr="006A0D69" w:rsidR="00AD239B" w:rsidP="006A0D69" w:rsidRDefault="00AD239B" w14:paraId="6FBE6F91" w14:textId="77777777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A0D6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 No;  </w:t>
            </w:r>
          </w:p>
          <w:p w:rsidRPr="006A0D69" w:rsidR="00AD239B" w:rsidP="006A0D69" w:rsidRDefault="00AD239B" w14:paraId="77CAF440" w14:textId="77777777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A0D6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AES-P1 and NCTS-P5 Long-Lived “Legacy” (L3) Movements Study v1.40: No; </w:t>
            </w:r>
          </w:p>
          <w:p w:rsidRPr="00AD239B" w:rsidR="00BD467A" w:rsidP="00C001F9" w:rsidRDefault="00BD467A" w14:paraId="77CB4F75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Pr="0008661E" w:rsidR="00C001F9" w:rsidP="0008661E" w:rsidRDefault="00C001F9" w14:paraId="4D5E4F00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</w:tc>
      </w:tr>
    </w:tbl>
    <w:p w:rsidR="00483E6C" w:rsidP="008E5D8A" w:rsidRDefault="00483E6C" w14:paraId="6A73DAB6" w14:textId="799A63A3">
      <w:pPr>
        <w:rPr>
          <w:rFonts w:cs="Arial" w:asciiTheme="minorHAnsi" w:hAnsiTheme="minorHAnsi"/>
        </w:rPr>
      </w:pPr>
    </w:p>
    <w:p w:rsidR="00483E6C" w:rsidP="008E5D8A" w:rsidRDefault="00483E6C" w14:paraId="6DA3713E" w14:textId="323C3FFA">
      <w:pPr>
        <w:rPr>
          <w:rFonts w:cs="Arial" w:asciiTheme="minorHAnsi" w:hAnsiTheme="minorHAnsi"/>
        </w:rPr>
      </w:pPr>
    </w:p>
    <w:p w:rsidR="009E3CE3" w:rsidP="008E5D8A" w:rsidRDefault="009E3CE3" w14:paraId="09873DB7" w14:textId="245739BF">
      <w:pPr>
        <w:rPr>
          <w:rFonts w:cs="Arial" w:asciiTheme="minorHAnsi" w:hAnsiTheme="minorHAnsi"/>
        </w:rPr>
      </w:pPr>
    </w:p>
    <w:p w:rsidR="009E3CE3" w:rsidP="008E5D8A" w:rsidRDefault="009E3CE3" w14:paraId="414F2AEE" w14:textId="152EBE6F">
      <w:pPr>
        <w:rPr>
          <w:rFonts w:cs="Arial" w:asciiTheme="minorHAnsi" w:hAnsiTheme="minorHAnsi"/>
        </w:rPr>
      </w:pPr>
    </w:p>
    <w:p w:rsidRPr="00A41143" w:rsidR="009E3CE3" w:rsidP="008E5D8A" w:rsidRDefault="009E3CE3" w14:paraId="3D4C7739" w14:textId="77777777">
      <w:pPr>
        <w:rPr>
          <w:rFonts w:cs="Arial" w:asciiTheme="minorHAnsi" w:hAnsiTheme="minorHAnsi"/>
        </w:rPr>
      </w:pPr>
    </w:p>
    <w:p w:rsidRPr="00D815C3" w:rsidR="00F42063" w:rsidP="00F42063" w:rsidRDefault="008E5D8A" w14:paraId="49A546BF" w14:textId="460E31CE">
      <w:pPr>
        <w:rPr>
          <w:rFonts w:cs="Arial" w:asciiTheme="minorHAnsi" w:hAnsiTheme="minorHAnsi"/>
          <w:b/>
          <w:sz w:val="28"/>
          <w:szCs w:val="28"/>
        </w:rPr>
      </w:pPr>
      <w:r w:rsidRPr="00A32D3E">
        <w:rPr>
          <w:rFonts w:cs="Arial" w:asciiTheme="minorHAnsi" w:hAnsiTheme="minorHAnsi"/>
          <w:b/>
          <w:sz w:val="28"/>
          <w:szCs w:val="28"/>
        </w:rPr>
        <w:t>Impact on CI artefacts</w:t>
      </w:r>
    </w:p>
    <w:p w:rsidRPr="00483E6C" w:rsidR="00483E6C" w:rsidP="00F42063" w:rsidRDefault="00483E6C" w14:paraId="2C02782D" w14:textId="77777777">
      <w:pPr>
        <w:rPr>
          <w:rFonts w:cs="Arial" w:asciiTheme="minorHAnsi" w:hAnsiTheme="minorHAnsi"/>
          <w:sz w:val="22"/>
          <w:szCs w:val="22"/>
          <w:lang w:val="en-US"/>
        </w:rPr>
      </w:pP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Pr="006B1220" w:rsidR="00F42063" w:rsidTr="541C4337" w14:paraId="79FC833D" w14:textId="77777777">
        <w:trPr>
          <w:trHeight w:val="403"/>
        </w:trPr>
        <w:tc>
          <w:tcPr>
            <w:tcW w:w="2802" w:type="dxa"/>
          </w:tcPr>
          <w:p w:rsidRPr="006B1220" w:rsidR="00F42063" w:rsidP="00DF508C" w:rsidRDefault="00CD1279" w14:paraId="6497EA4C" w14:textId="44F484C0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name="ImpSPEEDECN" w:id="2"/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bookmarkEnd w:id="2"/>
            <w:r w:rsidR="00F42063"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 w:rsidRPr="00187A44" w:rsidR="00F4206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CSE-v51.</w:t>
            </w:r>
            <w:r w:rsidR="005F3CE0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6</w:t>
            </w:r>
            <w:r w:rsidR="00325004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.</w:t>
            </w:r>
            <w:r w:rsidR="00F4206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</w:tcPr>
          <w:p w:rsidR="00F42063" w:rsidP="00DF508C" w:rsidRDefault="00F42063" w14:paraId="33044871" w14:textId="55CA6C8B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Cosmetic   </w:t>
            </w:r>
            <w:r w:rsidR="00F73355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Low    </w:t>
            </w:r>
            <w:r w:rsidR="009B0366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B0366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9B0366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Medium    </w:t>
            </w:r>
            <w:r w:rsidR="009B0366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ImpSMART" w:id="3"/>
            <w:r w:rsidR="009B0366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9B0366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bookmarkEnd w:id="3"/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High    </w:t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Very High</w:t>
            </w:r>
          </w:p>
          <w:p w:rsidR="00F42063" w:rsidP="00DF508C" w:rsidRDefault="00F42063" w14:paraId="465BE0EE" w14:textId="77777777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:rsidTr="00DF508C" w14:paraId="6262E92D" w14:textId="77777777">
              <w:tc>
                <w:tcPr>
                  <w:tcW w:w="6573" w:type="dxa"/>
                </w:tcPr>
                <w:p w:rsidRPr="00CD1279" w:rsidR="00F42063" w:rsidP="00CD1279" w:rsidRDefault="00CD1279" w14:paraId="4DD0E80C" w14:textId="7D1EEEB4">
                  <w:pPr>
                    <w:spacing w:before="120"/>
                    <w:rPr>
                      <w:rFonts w:cs="Arial"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343335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 xml:space="preserve">As described in section </w:t>
                  </w:r>
                  <w:r w:rsidRPr="00343335" w:rsidR="00343335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3</w:t>
                  </w:r>
                  <w:r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Pr="00B62BD3" w:rsidR="00F42063" w:rsidP="00DF508C" w:rsidRDefault="00F42063" w14:paraId="079854DE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  <w:tr w:rsidRPr="006B1220" w:rsidR="00F42063" w:rsidTr="541C4337" w14:paraId="47B66D69" w14:textId="77777777">
        <w:trPr>
          <w:trHeight w:val="403"/>
        </w:trPr>
        <w:tc>
          <w:tcPr>
            <w:tcW w:w="2802" w:type="dxa"/>
          </w:tcPr>
          <w:p w:rsidRPr="006B1220" w:rsidR="00F42063" w:rsidP="00DF508C" w:rsidRDefault="00CD1279" w14:paraId="6743BD02" w14:textId="03CF5B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="00F42063"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 w:rsidRPr="00187A44" w:rsidR="00F4206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DDNTA-v0</w:t>
            </w:r>
            <w:r w:rsidR="0091635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5.14</w:t>
            </w:r>
            <w:r w:rsidR="0009271D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.</w:t>
            </w:r>
            <w:r w:rsidR="00325004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1</w:t>
            </w:r>
            <w:r w:rsidR="00935ADC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F4206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:rsidR="00F42063" w:rsidP="00DF508C" w:rsidRDefault="00F42063" w14:paraId="2CB6EDB0" w14:textId="6FE25EB7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Cosmetic   </w:t>
            </w:r>
            <w:r w:rsidR="00F73355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Low    </w:t>
            </w:r>
            <w:r w:rsidR="00F73355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73355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Medium    </w:t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High    </w:t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Very High</w:t>
            </w:r>
          </w:p>
          <w:p w:rsidR="00F42063" w:rsidP="00DF508C" w:rsidRDefault="00F42063" w14:paraId="00C94B5D" w14:textId="77777777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:rsidTr="00DF508C" w14:paraId="1AE376D9" w14:textId="77777777">
              <w:tc>
                <w:tcPr>
                  <w:tcW w:w="6573" w:type="dxa"/>
                </w:tcPr>
                <w:p w:rsidRPr="00587645" w:rsidR="00F42063" w:rsidP="00587645" w:rsidRDefault="00587645" w14:paraId="6A4958E0" w14:textId="333A0F37">
                  <w:pPr>
                    <w:spacing w:before="12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 w:rsidRPr="006154C6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 xml:space="preserve">Appendices generated by </w:t>
                  </w:r>
                  <w:r w:rsidRPr="00945E67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CSE + Append</w:t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ix</w:t>
                  </w:r>
                  <w:r w:rsidRPr="00945E67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 xml:space="preserve">Q2, </w:t>
                  </w:r>
                  <w:r w:rsidRPr="00945E67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Q2_R_C</w:t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, K</w:t>
                  </w:r>
                </w:p>
              </w:tc>
            </w:tr>
          </w:tbl>
          <w:p w:rsidRPr="00B62BD3" w:rsidR="00F42063" w:rsidP="00DF508C" w:rsidRDefault="00F42063" w14:paraId="235324C5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  <w:tr w:rsidRPr="006B1220" w:rsidR="00F42063" w:rsidTr="541C4337" w14:paraId="709EB329" w14:textId="77777777">
        <w:trPr>
          <w:trHeight w:val="1286"/>
        </w:trPr>
        <w:tc>
          <w:tcPr>
            <w:tcW w:w="2802" w:type="dxa"/>
          </w:tcPr>
          <w:p w:rsidRPr="006B1220" w:rsidR="00F42063" w:rsidP="00DF508C" w:rsidRDefault="00CD1279" w14:paraId="3C9038CD" w14:textId="7D39201E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187A44" w:rsidR="00F42063">
              <w:rPr>
                <w:rFonts w:cs="Arial" w:asciiTheme="minorHAnsi" w:hAnsiTheme="minorHAnsi"/>
                <w:b/>
                <w:sz w:val="22"/>
                <w:szCs w:val="22"/>
              </w:rPr>
              <w:t>DMP Package-v5.</w:t>
            </w:r>
            <w:r w:rsidR="00935ADC">
              <w:rPr>
                <w:rFonts w:cs="Arial" w:asciiTheme="minorHAnsi" w:hAnsiTheme="minorHAnsi"/>
                <w:b/>
                <w:sz w:val="22"/>
                <w:szCs w:val="22"/>
              </w:rPr>
              <w:t>6.0</w:t>
            </w:r>
          </w:p>
        </w:tc>
        <w:tc>
          <w:tcPr>
            <w:tcW w:w="6804" w:type="dxa"/>
          </w:tcPr>
          <w:p w:rsidR="00F42063" w:rsidP="00DF508C" w:rsidRDefault="00F42063" w14:paraId="03DFDA48" w14:textId="6E87FEF5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Cosmetic   </w:t>
            </w:r>
            <w:r w:rsidR="00F73355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Low    </w:t>
            </w:r>
            <w:r w:rsidR="009B0366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B0366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9B0366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Medium    </w:t>
            </w:r>
            <w:r w:rsidR="009B0366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0366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9B0366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High    </w:t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Very High</w:t>
            </w:r>
          </w:p>
          <w:p w:rsidR="00F42063" w:rsidP="00DF508C" w:rsidRDefault="00F42063" w14:paraId="3DC5AC69" w14:textId="77777777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:rsidTr="00DF508C" w14:paraId="76C043C5" w14:textId="77777777">
              <w:tc>
                <w:tcPr>
                  <w:tcW w:w="6573" w:type="dxa"/>
                </w:tcPr>
                <w:p w:rsidR="00587645" w:rsidP="00587645" w:rsidRDefault="00587645" w14:paraId="1EBF221B" w14:textId="328970AF">
                  <w:pPr>
                    <w:spacing w:before="12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 w:rsidRPr="00AC5B46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 xml:space="preserve">NCTS- Data Mapping- </w:t>
                  </w:r>
                  <w:r w:rsidR="006A2854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v0.4</w:t>
                  </w:r>
                  <w:r w:rsidR="00DB6632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3</w:t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 xml:space="preserve"> file</w:t>
                  </w:r>
                  <w:r w:rsidRPr="00AC5B46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 xml:space="preserve"> </w:t>
                  </w:r>
                  <w:r w:rsidRPr="00C95772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 xml:space="preserve">on conversion resolution fields. || </w:t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Rules and Conditions_v0.4</w:t>
                  </w:r>
                  <w:r w:rsidR="00DB6632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3 f</w:t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 xml:space="preserve">ile to be updated </w:t>
                  </w:r>
                </w:p>
                <w:p w:rsidRPr="00587645" w:rsidR="008D63BB" w:rsidP="0008725E" w:rsidRDefault="008D63BB" w14:paraId="63741115" w14:textId="2BDC0D24">
                  <w:pP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Pr="00B62BD3" w:rsidR="00F42063" w:rsidP="00DF508C" w:rsidRDefault="00F42063" w14:paraId="48F4C10C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</w:tbl>
    <w:p w:rsidR="00F42063" w:rsidP="00F42063" w:rsidRDefault="00F42063" w14:paraId="5BA5E6B6" w14:textId="77777777">
      <w:pPr>
        <w:rPr>
          <w:rFonts w:cs="Arial" w:asciiTheme="minorHAnsi" w:hAnsiTheme="minorHAnsi"/>
          <w:b/>
          <w:bCs/>
          <w:sz w:val="28"/>
          <w:szCs w:val="28"/>
        </w:rPr>
      </w:pPr>
    </w:p>
    <w:p w:rsidRPr="00A32D3E" w:rsidR="0008661E" w:rsidP="0008661E" w:rsidRDefault="0008661E" w14:paraId="3BF7129C" w14:textId="77777777">
      <w:pPr>
        <w:rPr>
          <w:rFonts w:cs="Arial" w:asciiTheme="minorHAnsi" w:hAnsiTheme="minorHAnsi"/>
          <w:b/>
          <w:sz w:val="28"/>
          <w:szCs w:val="28"/>
        </w:rPr>
      </w:pPr>
    </w:p>
    <w:p w:rsidR="008E5D8A" w:rsidP="008E5D8A" w:rsidRDefault="008E5D8A" w14:paraId="4EA251A2" w14:textId="45D0C983">
      <w:pPr>
        <w:rPr>
          <w:rFonts w:cs="Arial" w:asciiTheme="minorHAnsi" w:hAnsiTheme="minorHAnsi"/>
          <w:b/>
          <w:bCs/>
          <w:sz w:val="28"/>
          <w:szCs w:val="28"/>
        </w:rPr>
      </w:pPr>
    </w:p>
    <w:p w:rsidR="001D0C88" w:rsidP="008E5D8A" w:rsidRDefault="001D0C88" w14:paraId="75CF7782" w14:textId="77777777">
      <w:pPr>
        <w:rPr>
          <w:rFonts w:cs="Arial" w:asciiTheme="minorHAnsi" w:hAnsiTheme="minorHAnsi"/>
          <w:b/>
          <w:bCs/>
          <w:sz w:val="28"/>
          <w:szCs w:val="28"/>
        </w:rPr>
      </w:pPr>
    </w:p>
    <w:p w:rsidRPr="00A32D3E" w:rsidR="008E5D8A" w:rsidP="008E5D8A" w:rsidRDefault="009E3CE3" w14:paraId="4422872C" w14:textId="58C02656">
      <w:pPr>
        <w:rPr>
          <w:rFonts w:cs="Arial" w:asciiTheme="minorHAnsi" w:hAnsiTheme="minorHAnsi"/>
          <w:b/>
          <w:sz w:val="28"/>
          <w:szCs w:val="28"/>
        </w:rPr>
      </w:pPr>
      <w: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Estimated impact on National Project</w:t>
      </w:r>
      <w:r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Pr="006B1220" w:rsidR="008E5D8A" w:rsidTr="0008661E" w14:paraId="56ED565A" w14:textId="77777777">
        <w:trPr>
          <w:trHeight w:val="2016"/>
        </w:trPr>
        <w:tc>
          <w:tcPr>
            <w:tcW w:w="2802" w:type="dxa"/>
          </w:tcPr>
          <w:p w:rsidRPr="006B1220" w:rsidR="008E5D8A" w:rsidP="0008661E" w:rsidRDefault="008E5D8A" w14:paraId="7BA87C38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:rsidR="008E5D8A" w:rsidP="0008661E" w:rsidRDefault="00325004" w14:paraId="09B27D5D" w14:textId="55D689F9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 w:rsidR="008E5D8A">
              <w:rPr>
                <w:rFonts w:cs="Arial" w:asciiTheme="minorHAnsi" w:hAnsiTheme="minorHAnsi"/>
                <w:sz w:val="22"/>
                <w:szCs w:val="22"/>
              </w:rPr>
              <w:t xml:space="preserve">Cosmetic   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 w:rsidR="008E5D8A">
              <w:rPr>
                <w:rFonts w:cs="Arial" w:asciiTheme="minorHAnsi" w:hAnsiTheme="minorHAnsi"/>
                <w:sz w:val="22"/>
                <w:szCs w:val="22"/>
              </w:rPr>
              <w:t xml:space="preserve"> Low    </w:t>
            </w:r>
            <w:r w:rsidR="009E3CE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3CE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9E3CE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 w:rsidR="008E5D8A">
              <w:rPr>
                <w:rFonts w:cs="Arial" w:asciiTheme="minorHAnsi" w:hAnsiTheme="minorHAnsi"/>
                <w:sz w:val="22"/>
                <w:szCs w:val="22"/>
              </w:rPr>
              <w:t xml:space="preserve"> Medium    </w:t>
            </w:r>
            <w:r w:rsidRPr="00B62BD3" w:rsidR="008E5D8A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 w:rsidR="008E5D8A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 w:rsidR="008E5D8A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 w:rsidR="008E5D8A">
              <w:rPr>
                <w:rFonts w:cs="Arial" w:asciiTheme="minorHAnsi" w:hAnsiTheme="minorHAnsi"/>
                <w:sz w:val="22"/>
                <w:szCs w:val="22"/>
              </w:rPr>
              <w:t xml:space="preserve"> High    </w:t>
            </w:r>
            <w:r w:rsidRPr="00B62BD3" w:rsidR="008E5D8A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 w:rsidR="008E5D8A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C571A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 w:rsidR="008E5D8A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 w:rsidR="008E5D8A">
              <w:rPr>
                <w:rFonts w:cs="Arial" w:asciiTheme="minorHAnsi" w:hAnsiTheme="minorHAnsi"/>
                <w:sz w:val="22"/>
                <w:szCs w:val="22"/>
              </w:rPr>
              <w:t xml:space="preserve"> Very High</w:t>
            </w:r>
          </w:p>
          <w:p w:rsidR="008E5D8A" w:rsidP="0008661E" w:rsidRDefault="008E5D8A" w14:paraId="1F800692" w14:textId="77777777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8E5D8A" w:rsidTr="0008661E" w14:paraId="528134CA" w14:textId="77777777">
              <w:trPr>
                <w:trHeight w:val="1105"/>
              </w:trPr>
              <w:tc>
                <w:tcPr>
                  <w:tcW w:w="6573" w:type="dxa"/>
                </w:tcPr>
                <w:p w:rsidR="008E5D8A" w:rsidP="0008661E" w:rsidRDefault="00C115AD" w14:paraId="0D88C1D8" w14:textId="04AC4E2C">
                  <w:pPr>
                    <w:spacing w:before="12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shd w:val="clear" w:color="auto" w:fill="FFFFFF"/>
                    </w:rPr>
                    <w:t>This RFC-Proposal describes a </w:t>
                  </w:r>
                  <w:r w:rsidRPr="00C115AD"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shd w:val="clear" w:color="auto" w:fill="FFFFFF"/>
                    </w:rPr>
                    <w:t>purely documentary </w:t>
                  </w: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shd w:val="clear" w:color="auto" w:fill="FFFFFF"/>
                    </w:rPr>
                    <w:t>improvement (new guideline) with no implementation impact. </w:t>
                  </w:r>
                </w:p>
              </w:tc>
            </w:tr>
          </w:tbl>
          <w:p w:rsidRPr="00B62BD3" w:rsidR="008E5D8A" w:rsidP="0008661E" w:rsidRDefault="008E5D8A" w14:paraId="41D30180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</w:tbl>
    <w:p w:rsidR="001F32C0" w:rsidP="008E5D8A" w:rsidRDefault="001F32C0" w14:paraId="6A261478" w14:textId="51EC299E">
      <w:pPr>
        <w:rPr>
          <w:rFonts w:cs="Arial" w:asciiTheme="minorHAnsi" w:hAnsiTheme="minorHAnsi"/>
          <w:b/>
          <w:sz w:val="28"/>
          <w:szCs w:val="28"/>
        </w:rPr>
      </w:pPr>
    </w:p>
    <w:p w:rsidRPr="00074158" w:rsidR="008E5D8A" w:rsidP="008E5D8A" w:rsidRDefault="008E5D8A" w14:paraId="39531A1F" w14:textId="77777777">
      <w:pPr>
        <w:autoSpaceDE w:val="0"/>
        <w:autoSpaceDN w:val="0"/>
        <w:adjustRightInd w:val="0"/>
        <w:rPr>
          <w:rFonts w:cs="Arial" w:asciiTheme="minorHAnsi" w:hAnsiTheme="minorHAnsi"/>
        </w:rPr>
      </w:pPr>
    </w:p>
    <w:p w:rsidRPr="00074158" w:rsidR="008E5D8A" w:rsidP="008E5D8A" w:rsidRDefault="008E5D8A" w14:paraId="441DD980" w14:textId="77777777">
      <w:pPr>
        <w:autoSpaceDE w:val="0"/>
        <w:autoSpaceDN w:val="0"/>
        <w:adjustRightInd w:val="0"/>
        <w:rPr>
          <w:rFonts w:cs="Arial" w:asciiTheme="minorHAnsi" w:hAnsiTheme="minorHAnsi"/>
        </w:rPr>
      </w:pPr>
    </w:p>
    <w:p w:rsidRPr="00074158" w:rsidR="008E5D8A" w:rsidP="008E5D8A" w:rsidRDefault="008E5D8A" w14:paraId="482DCCDB" w14:textId="77777777">
      <w:pPr>
        <w:autoSpaceDE w:val="0"/>
        <w:autoSpaceDN w:val="0"/>
        <w:adjustRightInd w:val="0"/>
        <w:rPr>
          <w:rFonts w:cs="Arial" w:asciiTheme="minorHAnsi" w:hAnsiTheme="minorHAnsi"/>
        </w:rPr>
      </w:pPr>
    </w:p>
    <w:tbl>
      <w:tblPr>
        <w:tblW w:w="96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Pr="00074158" w:rsidR="008E5D8A" w:rsidTr="3269DA2C" w14:paraId="411E99B1" w14:textId="77777777">
        <w:tc>
          <w:tcPr>
            <w:tcW w:w="4849" w:type="dxa"/>
            <w:gridSpan w:val="3"/>
            <w:shd w:val="clear" w:color="auto" w:fill="D9D9D9" w:themeFill="background1" w:themeFillShade="D9"/>
            <w:tcMar/>
          </w:tcPr>
          <w:p w:rsidRPr="00074158" w:rsidR="008E5D8A" w:rsidP="0008661E" w:rsidRDefault="008E5D8A" w14:paraId="2018C0BB" w14:textId="77777777">
            <w:pPr>
              <w:rPr>
                <w:rFonts w:cs="Arial" w:asciiTheme="minorHAnsi" w:hAnsiTheme="minorHAnsi"/>
                <w:b/>
                <w:bCs/>
              </w:rPr>
            </w:pPr>
            <w:r w:rsidRPr="00074158">
              <w:rPr>
                <w:rFonts w:cs="Arial" w:asciiTheme="minorHAnsi" w:hAnsiTheme="minorHAnsi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 w:themeFill="background1" w:themeFillShade="D9"/>
            <w:tcMar/>
          </w:tcPr>
          <w:p w:rsidRPr="00074158" w:rsidR="008E5D8A" w:rsidP="0008661E" w:rsidRDefault="008E5D8A" w14:paraId="70A6913C" w14:textId="77777777">
            <w:pPr>
              <w:rPr>
                <w:rFonts w:cs="Arial" w:asciiTheme="minorHAnsi" w:hAnsiTheme="minorHAnsi"/>
                <w:b/>
                <w:bCs/>
              </w:rPr>
            </w:pPr>
          </w:p>
        </w:tc>
      </w:tr>
      <w:tr w:rsidRPr="00074158" w:rsidR="008E5D8A" w:rsidTr="3269DA2C" w14:paraId="120DE49F" w14:textId="77777777">
        <w:trPr>
          <w:trHeight w:val="284"/>
        </w:trPr>
        <w:tc>
          <w:tcPr>
            <w:tcW w:w="1049" w:type="dxa"/>
            <w:tcMar/>
          </w:tcPr>
          <w:p w:rsidRPr="00074158" w:rsidR="008E5D8A" w:rsidP="0008661E" w:rsidRDefault="008E5D8A" w14:paraId="4DFAEE8C" w14:textId="77777777">
            <w:pPr>
              <w:spacing w:before="60"/>
              <w:rPr>
                <w:rFonts w:cs="Arial" w:asciiTheme="minorHAnsi" w:hAnsiTheme="minorHAnsi"/>
                <w:b/>
                <w:sz w:val="22"/>
                <w:szCs w:val="22"/>
                <w:lang w:val="de-DE"/>
              </w:rPr>
            </w:pPr>
            <w:r w:rsidRPr="00074158">
              <w:rPr>
                <w:rFonts w:cs="Arial" w:asciiTheme="minorHAnsi" w:hAnsiTheme="minorHAnsi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  <w:tcMar/>
          </w:tcPr>
          <w:p w:rsidRPr="00074158" w:rsidR="008E5D8A" w:rsidP="0008661E" w:rsidRDefault="008E5D8A" w14:paraId="2E9E4322" w14:textId="77777777">
            <w:pPr>
              <w:spacing w:before="60"/>
              <w:rPr>
                <w:rFonts w:cs="Arial" w:asciiTheme="minorHAnsi" w:hAnsiTheme="minorHAnsi"/>
                <w:b/>
                <w:sz w:val="22"/>
                <w:szCs w:val="22"/>
              </w:rPr>
            </w:pPr>
            <w:r w:rsidRPr="00074158">
              <w:rPr>
                <w:rFonts w:cs="Arial" w:asciiTheme="minorHAnsi" w:hAnsiTheme="minorHAnsi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  <w:tcMar/>
          </w:tcPr>
          <w:p w:rsidRPr="00074158" w:rsidR="008E5D8A" w:rsidP="0008661E" w:rsidRDefault="008E5D8A" w14:paraId="088233C4" w14:textId="77777777">
            <w:pPr>
              <w:spacing w:before="60"/>
              <w:rPr>
                <w:rFonts w:cs="Arial" w:asciiTheme="minorHAnsi" w:hAnsiTheme="minorHAnsi"/>
                <w:b/>
                <w:sz w:val="22"/>
                <w:szCs w:val="22"/>
              </w:rPr>
            </w:pPr>
            <w:r w:rsidRPr="00074158">
              <w:rPr>
                <w:rFonts w:cs="Arial" w:asciiTheme="minorHAnsi" w:hAnsiTheme="minorHAnsi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  <w:tcMar/>
          </w:tcPr>
          <w:p w:rsidRPr="00074158" w:rsidR="008E5D8A" w:rsidP="0008661E" w:rsidRDefault="008E5D8A" w14:paraId="06089377" w14:textId="77777777">
            <w:pPr>
              <w:spacing w:before="60"/>
              <w:jc w:val="center"/>
              <w:rPr>
                <w:rFonts w:cs="Arial" w:asciiTheme="minorHAnsi" w:hAnsiTheme="minorHAnsi"/>
                <w:b/>
                <w:i/>
                <w:sz w:val="22"/>
                <w:szCs w:val="22"/>
              </w:rPr>
            </w:pPr>
            <w:r w:rsidRPr="00074158">
              <w:rPr>
                <w:rFonts w:cs="Arial" w:asciiTheme="minorHAnsi" w:hAnsiTheme="minorHAnsi"/>
                <w:b/>
                <w:i/>
                <w:sz w:val="22"/>
                <w:szCs w:val="22"/>
              </w:rPr>
              <w:t>Comment</w:t>
            </w:r>
          </w:p>
        </w:tc>
      </w:tr>
      <w:tr w:rsidRPr="00074158" w:rsidR="003A0108" w:rsidTr="3269DA2C" w14:paraId="5E58F9DF" w14:textId="77777777">
        <w:trPr>
          <w:trHeight w:val="284"/>
        </w:trPr>
        <w:tc>
          <w:tcPr>
            <w:tcW w:w="1049" w:type="dxa"/>
            <w:tcMar/>
          </w:tcPr>
          <w:p w:rsidRPr="006B1220" w:rsidR="003A0108" w:rsidP="003A0108" w:rsidRDefault="003A0108" w14:paraId="485B9278" w14:textId="61CDACBB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de-DE"/>
              </w:rPr>
            </w:pPr>
            <w:r w:rsidRPr="006B1220">
              <w:rPr>
                <w:rFonts w:cs="Arial" w:asciiTheme="minorHAnsi" w:hAnsiTheme="minorHAnsi"/>
                <w:sz w:val="22"/>
                <w:szCs w:val="22"/>
                <w:lang w:val="de-DE"/>
              </w:rPr>
              <w:t>v0.</w:t>
            </w:r>
            <w:r>
              <w:rPr>
                <w:rFonts w:cs="Arial" w:asciiTheme="minorHAnsi" w:hAnsiTheme="minorHAnsi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  <w:tcMar/>
          </w:tcPr>
          <w:p w:rsidRPr="006B1220" w:rsidR="003A0108" w:rsidP="003A0108" w:rsidRDefault="003A0108" w14:paraId="7C0EEEB7" w14:textId="00D7A9A2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 w:rsidRPr="006B1220">
              <w:rPr>
                <w:rFonts w:cs="Arial" w:asciiTheme="minorHAnsi" w:hAnsiTheme="minorHAnsi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  <w:tcMar/>
          </w:tcPr>
          <w:p w:rsidR="003A0108" w:rsidP="003A0108" w:rsidRDefault="003A0108" w14:paraId="63E8DC9D" w14:textId="69F6EB21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26/10</w:t>
            </w:r>
            <w:r w:rsidRPr="541C4337">
              <w:rPr>
                <w:rFonts w:cs="Arial" w:asciiTheme="minorHAnsi" w:hAnsiTheme="minorHAnsi"/>
                <w:sz w:val="22"/>
                <w:szCs w:val="22"/>
              </w:rPr>
              <w:t>/2021</w:t>
            </w:r>
          </w:p>
        </w:tc>
        <w:tc>
          <w:tcPr>
            <w:tcW w:w="4756" w:type="dxa"/>
            <w:tcMar/>
          </w:tcPr>
          <w:p w:rsidRPr="006B1220" w:rsidR="003A0108" w:rsidP="003A0108" w:rsidRDefault="003A0108" w14:paraId="77644FDE" w14:textId="1123C24F">
            <w:pPr>
              <w:spacing w:before="60"/>
              <w:rPr>
                <w:rFonts w:cs="Arial" w:asciiTheme="minorHAnsi" w:hAnsiTheme="minorHAnsi"/>
                <w:i/>
                <w:sz w:val="22"/>
                <w:szCs w:val="22"/>
              </w:rPr>
            </w:pPr>
            <w:r>
              <w:rPr>
                <w:rFonts w:cs="Arial" w:asciiTheme="minorHAnsi" w:hAnsiTheme="minorHAnsi"/>
                <w:i/>
                <w:sz w:val="22"/>
                <w:szCs w:val="22"/>
              </w:rPr>
              <w:t>Draft by CUSTDEV</w:t>
            </w:r>
          </w:p>
        </w:tc>
      </w:tr>
      <w:tr w:rsidRPr="00074158" w:rsidR="003A0108" w:rsidTr="3269DA2C" w14:paraId="741F7C90" w14:textId="77777777">
        <w:trPr>
          <w:trHeight w:val="284"/>
        </w:trPr>
        <w:tc>
          <w:tcPr>
            <w:tcW w:w="1049" w:type="dxa"/>
            <w:tcMar/>
          </w:tcPr>
          <w:p w:rsidRPr="006B1220" w:rsidR="003A0108" w:rsidP="003A0108" w:rsidRDefault="003A0108" w14:paraId="4E8083D5" w14:textId="248CA558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de-DE"/>
              </w:rPr>
            </w:pPr>
            <w:r w:rsidRPr="006B1220">
              <w:rPr>
                <w:rFonts w:cs="Arial" w:asciiTheme="minorHAnsi" w:hAnsiTheme="minorHAnsi"/>
                <w:sz w:val="22"/>
                <w:szCs w:val="22"/>
                <w:lang w:val="de-DE"/>
              </w:rPr>
              <w:t>v0.</w:t>
            </w:r>
            <w:r>
              <w:rPr>
                <w:rFonts w:cs="Arial" w:asciiTheme="minorHAnsi" w:hAnsiTheme="minorHAnsi"/>
                <w:sz w:val="22"/>
                <w:szCs w:val="22"/>
                <w:lang w:val="de-DE"/>
              </w:rPr>
              <w:t>20</w:t>
            </w:r>
          </w:p>
        </w:tc>
        <w:tc>
          <w:tcPr>
            <w:tcW w:w="2122" w:type="dxa"/>
            <w:tcMar/>
          </w:tcPr>
          <w:p w:rsidRPr="006B1220" w:rsidR="003A0108" w:rsidP="003A0108" w:rsidRDefault="003A0108" w14:paraId="334E6390" w14:textId="3282FFAE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 w:rsidRPr="006B1220">
              <w:rPr>
                <w:rFonts w:cs="Arial" w:asciiTheme="minorHAnsi" w:hAnsiTheme="minorHAnsi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  <w:tcMar/>
          </w:tcPr>
          <w:p w:rsidR="003A0108" w:rsidP="003A0108" w:rsidRDefault="003A0108" w14:paraId="614E5557" w14:textId="65AC3733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11/02</w:t>
            </w:r>
            <w:r w:rsidRPr="541C4337">
              <w:rPr>
                <w:rFonts w:cs="Arial" w:asciiTheme="minorHAnsi" w:hAnsiTheme="minorHAnsi"/>
                <w:sz w:val="22"/>
                <w:szCs w:val="22"/>
              </w:rPr>
              <w:t>/2021</w:t>
            </w:r>
          </w:p>
        </w:tc>
        <w:tc>
          <w:tcPr>
            <w:tcW w:w="4756" w:type="dxa"/>
            <w:tcMar/>
          </w:tcPr>
          <w:p w:rsidR="003A0108" w:rsidP="003A0108" w:rsidRDefault="003A0108" w14:paraId="152CD621" w14:textId="4F5C4710">
            <w:pPr>
              <w:spacing w:before="60"/>
              <w:rPr>
                <w:rFonts w:cs="Arial" w:asciiTheme="minorHAnsi" w:hAnsiTheme="minorHAnsi"/>
                <w:i/>
                <w:sz w:val="22"/>
                <w:szCs w:val="22"/>
              </w:rPr>
            </w:pPr>
            <w:r>
              <w:rPr>
                <w:rFonts w:cs="Arial" w:asciiTheme="minorHAnsi" w:hAnsiTheme="minorHAnsi"/>
                <w:i/>
                <w:sz w:val="22"/>
                <w:szCs w:val="22"/>
              </w:rPr>
              <w:t>Updates by CD3</w:t>
            </w:r>
          </w:p>
        </w:tc>
      </w:tr>
      <w:tr w:rsidRPr="00074158" w:rsidR="00C115AD" w:rsidTr="3269DA2C" w14:paraId="43469021" w14:textId="77777777">
        <w:trPr>
          <w:trHeight w:val="284"/>
        </w:trPr>
        <w:tc>
          <w:tcPr>
            <w:tcW w:w="1049" w:type="dxa"/>
            <w:tcMar/>
          </w:tcPr>
          <w:p w:rsidRPr="006B1220" w:rsidR="00C115AD" w:rsidP="00C115AD" w:rsidRDefault="00E64483" w14:paraId="3B2AD522" w14:textId="1D92EE14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de-D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de-DE"/>
              </w:rPr>
              <w:t>v</w:t>
            </w:r>
            <w:r w:rsidR="006571C3">
              <w:rPr>
                <w:rFonts w:cs="Arial" w:asciiTheme="minorHAnsi" w:hAnsiTheme="minorHAnsi"/>
                <w:sz w:val="22"/>
                <w:szCs w:val="22"/>
                <w:lang w:val="de-DE"/>
              </w:rPr>
              <w:t>0.21</w:t>
            </w:r>
          </w:p>
        </w:tc>
        <w:tc>
          <w:tcPr>
            <w:tcW w:w="2122" w:type="dxa"/>
            <w:tcMar/>
          </w:tcPr>
          <w:p w:rsidRPr="006B1220" w:rsidR="00C115AD" w:rsidP="00C115AD" w:rsidRDefault="00C115AD" w14:paraId="753F57D5" w14:textId="693EEE9D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Updates by CUSTDEV</w:t>
            </w:r>
          </w:p>
        </w:tc>
        <w:tc>
          <w:tcPr>
            <w:tcW w:w="1678" w:type="dxa"/>
            <w:tcMar/>
          </w:tcPr>
          <w:p w:rsidR="00C115AD" w:rsidP="00C115AD" w:rsidRDefault="00C115AD" w14:paraId="1A198875" w14:textId="2E6FAD47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15/12</w:t>
            </w:r>
            <w:r w:rsidRPr="541C4337">
              <w:rPr>
                <w:rFonts w:cs="Arial" w:asciiTheme="minorHAnsi" w:hAnsiTheme="minorHAnsi"/>
                <w:sz w:val="22"/>
                <w:szCs w:val="22"/>
              </w:rPr>
              <w:t>/2021</w:t>
            </w:r>
          </w:p>
        </w:tc>
        <w:tc>
          <w:tcPr>
            <w:tcW w:w="4756" w:type="dxa"/>
            <w:tcMar/>
          </w:tcPr>
          <w:p w:rsidR="00C115AD" w:rsidP="00C115AD" w:rsidRDefault="00C115AD" w14:paraId="6094B091" w14:textId="5CBB9377">
            <w:pPr>
              <w:spacing w:before="60"/>
              <w:rPr>
                <w:rFonts w:cs="Arial" w:asciiTheme="minorHAnsi" w:hAnsiTheme="minorHAnsi"/>
                <w:i/>
                <w:sz w:val="22"/>
                <w:szCs w:val="22"/>
              </w:rPr>
            </w:pPr>
            <w:r>
              <w:rPr>
                <w:rFonts w:cs="Arial" w:asciiTheme="minorHAnsi" w:hAnsiTheme="minorHAnsi"/>
                <w:i/>
                <w:sz w:val="22"/>
                <w:szCs w:val="22"/>
              </w:rPr>
              <w:t>Version Update</w:t>
            </w:r>
          </w:p>
        </w:tc>
      </w:tr>
      <w:tr w:rsidRPr="00074158" w:rsidR="008C571A" w:rsidTr="3269DA2C" w14:paraId="15CCB56E" w14:textId="77777777">
        <w:trPr>
          <w:trHeight w:val="284"/>
        </w:trPr>
        <w:tc>
          <w:tcPr>
            <w:tcW w:w="1049" w:type="dxa"/>
            <w:tcMar/>
          </w:tcPr>
          <w:p w:rsidR="008C571A" w:rsidP="008C571A" w:rsidRDefault="008C571A" w14:paraId="67403977" w14:textId="5F9C79D8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de-D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de-DE" w:eastAsia="en-GB"/>
              </w:rPr>
              <w:t>v1.00</w:t>
            </w:r>
          </w:p>
        </w:tc>
        <w:tc>
          <w:tcPr>
            <w:tcW w:w="2122" w:type="dxa"/>
            <w:tcMar/>
          </w:tcPr>
          <w:p w:rsidR="008C571A" w:rsidP="008C571A" w:rsidRDefault="008C571A" w14:paraId="25E96618" w14:textId="0F0BC11E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  <w:lang w:eastAsia="en-GB"/>
              </w:rPr>
              <w:t>SfA to NPMs</w:t>
            </w:r>
          </w:p>
        </w:tc>
        <w:tc>
          <w:tcPr>
            <w:tcW w:w="1678" w:type="dxa"/>
            <w:tcMar/>
          </w:tcPr>
          <w:p w:rsidR="008C571A" w:rsidP="3269DA2C" w:rsidRDefault="008C571A" w14:paraId="05FE74B9" w14:textId="6FFD08EC">
            <w:pPr>
              <w:spacing w:before="60"/>
              <w:rPr>
                <w:rFonts w:ascii="Calibri" w:hAnsi="Calibri" w:cs="Arial" w:asciiTheme="minorAscii" w:hAnsiTheme="minorAscii"/>
                <w:sz w:val="22"/>
                <w:szCs w:val="22"/>
              </w:rPr>
            </w:pPr>
            <w:r w:rsidRPr="3269DA2C" w:rsidR="008C571A">
              <w:rPr>
                <w:rFonts w:ascii="Calibri" w:hAnsi="Calibri" w:cs="Arial" w:asciiTheme="minorAscii" w:hAnsiTheme="minorAscii"/>
                <w:noProof/>
                <w:sz w:val="22"/>
                <w:szCs w:val="22"/>
                <w:lang w:eastAsia="en-GB"/>
              </w:rPr>
              <w:t>25/02/2022</w:t>
            </w:r>
          </w:p>
        </w:tc>
        <w:tc>
          <w:tcPr>
            <w:tcW w:w="4756" w:type="dxa"/>
            <w:tcMar/>
          </w:tcPr>
          <w:p w:rsidR="008C571A" w:rsidP="3269DA2C" w:rsidRDefault="008C571A" w14:paraId="0DD0940F" w14:textId="13FF57A4">
            <w:pPr>
              <w:pStyle w:val="Normal"/>
              <w:spacing w:before="60"/>
              <w:rPr>
                <w:rFonts w:ascii="Calibri" w:hAnsi="Calibri" w:eastAsia="Calibri" w:cs="Calibri"/>
                <w:i w:val="1"/>
                <w:iCs w:val="1"/>
                <w:noProof w:val="0"/>
                <w:sz w:val="24"/>
                <w:szCs w:val="24"/>
                <w:lang w:val="en-GB"/>
              </w:rPr>
            </w:pPr>
            <w:r w:rsidRPr="3269DA2C" w:rsidR="3269DA2C">
              <w:rPr>
                <w:rFonts w:ascii="Calibri" w:hAnsi="Calibri" w:eastAsia="Calibri" w:cs="Calibri"/>
                <w:i w:val="1"/>
                <w:iCs w:val="1"/>
                <w:noProof w:val="0"/>
                <w:sz w:val="22"/>
                <w:szCs w:val="22"/>
                <w:lang w:val="en-GB"/>
              </w:rPr>
              <w:t xml:space="preserve">Updates </w:t>
            </w:r>
            <w:r w:rsidRPr="3269DA2C" w:rsidR="3269DA2C">
              <w:rPr>
                <w:rFonts w:ascii="Calibri" w:hAnsi="Calibri" w:eastAsia="Calibri" w:cs="Calibri"/>
                <w:i w:val="1"/>
                <w:iCs w:val="1"/>
                <w:noProof w:val="0"/>
                <w:sz w:val="22"/>
                <w:szCs w:val="22"/>
                <w:highlight w:val="cyan"/>
                <w:lang w:val="en-GB"/>
              </w:rPr>
              <w:t>in blue</w:t>
            </w:r>
            <w:r w:rsidRPr="3269DA2C" w:rsidR="3269DA2C">
              <w:rPr>
                <w:rFonts w:ascii="Calibri" w:hAnsi="Calibri" w:eastAsia="Calibri" w:cs="Calibri"/>
                <w:i w:val="1"/>
                <w:iCs w:val="1"/>
                <w:noProof w:val="0"/>
                <w:sz w:val="22"/>
                <w:szCs w:val="22"/>
                <w:lang w:val="en-GB"/>
              </w:rPr>
              <w:t xml:space="preserve"> based on APO</w:t>
            </w:r>
          </w:p>
        </w:tc>
      </w:tr>
    </w:tbl>
    <w:p w:rsidRPr="00074158" w:rsidR="008E5D8A" w:rsidP="008E5D8A" w:rsidRDefault="008E5D8A" w14:paraId="5EFC6A36" w14:textId="77777777">
      <w:pPr>
        <w:rPr>
          <w:rFonts w:cs="Calibri" w:asciiTheme="minorHAnsi" w:hAnsiTheme="minorHAnsi"/>
        </w:rPr>
      </w:pPr>
    </w:p>
    <w:sectPr w:rsidRPr="00074158" w:rsidR="008E5D8A" w:rsidSect="008C571A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7" w:h="16839" w:orient="portrait" w:code="9"/>
      <w:pgMar w:top="1440" w:right="1325" w:bottom="1440" w:left="1418" w:header="720" w:footer="720" w:gutter="0"/>
      <w:pgBorders w:offsetFrom="page">
        <w:top w:val="none" w:color="095D00" w:sz="0" w:space="0" w:shadow="1"/>
        <w:left w:val="none" w:color="9B0100" w:sz="0" w:space="15" w:shadow="1"/>
        <w:bottom w:val="none" w:color="DF5D00" w:sz="0" w:space="13" w:shadow="1"/>
        <w:right w:val="none" w:color="0000AC" w:sz="50" w:space="14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84A5F" w:rsidP="004D5D73" w:rsidRDefault="00484A5F" w14:paraId="26A6CB71" w14:textId="77777777">
      <w:r>
        <w:separator/>
      </w:r>
    </w:p>
  </w:endnote>
  <w:endnote w:type="continuationSeparator" w:id="0">
    <w:p w:rsidR="00484A5F" w:rsidP="004D5D73" w:rsidRDefault="00484A5F" w14:paraId="5018236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1E0" w:firstRow="1" w:lastRow="1" w:firstColumn="1" w:lastColumn="1" w:noHBand="0" w:noVBand="0"/>
    </w:tblPr>
    <w:tblGrid>
      <w:gridCol w:w="7708"/>
      <w:gridCol w:w="1446"/>
    </w:tblGrid>
    <w:tr w:rsidRPr="00C80B22" w:rsidR="00484A5F" w:rsidTr="00C80B22" w14:paraId="0253C7CC" w14:textId="77777777">
      <w:tc>
        <w:tcPr>
          <w:tcW w:w="8188" w:type="dxa"/>
        </w:tcPr>
        <w:p w:rsidRPr="00B77A94" w:rsidR="00484A5F" w:rsidP="00906339" w:rsidRDefault="00984E90" w14:paraId="725FBF4A" w14:textId="6D18E158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C105E1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RFC_NCTS_0161_CUSTDEV3-IAR-RTC52592-v</w:t>
          </w:r>
          <w:r w:rsidR="008C571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C105E1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8C571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C105E1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8C571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C105E1"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:rsidRPr="00C80B22" w:rsidR="00484A5F" w:rsidP="00906339" w:rsidRDefault="00484A5F" w14:paraId="5E3A6C26" w14:textId="326712B1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2105E0">
            <w:rPr>
              <w:rFonts w:ascii="Arial" w:hAnsi="Arial" w:cs="Arial"/>
              <w:noProof/>
              <w:sz w:val="18"/>
              <w:szCs w:val="22"/>
              <w:lang w:eastAsia="en-US"/>
            </w:rPr>
            <w:t>7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2105E0">
            <w:rPr>
              <w:rFonts w:ascii="Arial" w:hAnsi="Arial" w:cs="Arial"/>
              <w:noProof/>
              <w:sz w:val="18"/>
              <w:szCs w:val="22"/>
              <w:lang w:eastAsia="en-US"/>
            </w:rPr>
            <w:t>7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name="_Ref175030069" w:id="4"/>
          <w:bookmarkStart w:name="_Toc176256264" w:id="5"/>
          <w:bookmarkStart w:name="_Toc268771938" w:id="6"/>
          <w:bookmarkStart w:name="_Ref175030083" w:id="7"/>
        </w:p>
      </w:tc>
    </w:tr>
    <w:bookmarkEnd w:id="4"/>
    <w:bookmarkEnd w:id="5"/>
    <w:bookmarkEnd w:id="6"/>
    <w:bookmarkEnd w:id="7"/>
  </w:tbl>
  <w:p w:rsidRPr="00C80B22" w:rsidR="00484A5F" w:rsidRDefault="00484A5F" w14:paraId="6324965A" w14:textId="77777777">
    <w:pPr>
      <w:pStyle w:val="Footer"/>
      <w:rPr>
        <w:lang w:val="fr-B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1E0" w:firstRow="1" w:lastRow="1" w:firstColumn="1" w:lastColumn="1" w:noHBand="0" w:noVBand="0"/>
    </w:tblPr>
    <w:tblGrid>
      <w:gridCol w:w="7899"/>
      <w:gridCol w:w="1848"/>
    </w:tblGrid>
    <w:tr w:rsidRPr="00C80B22" w:rsidR="00484A5F" w:rsidTr="00983563" w14:paraId="2DED1938" w14:textId="77777777">
      <w:tc>
        <w:tcPr>
          <w:tcW w:w="7899" w:type="dxa"/>
        </w:tcPr>
        <w:p w:rsidRPr="00F53722" w:rsidR="00484A5F" w:rsidP="00906339" w:rsidRDefault="00B77A94" w14:paraId="71EC7701" w14:textId="7422475D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C105E1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RFC_NCTS_0161_CUSTDEV3-IAR-RTC52592-v0.2</w:t>
          </w:r>
          <w:r w:rsidR="00E64483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 w:rsidR="00C105E1">
            <w:rPr>
              <w:rFonts w:ascii="Arial" w:hAnsi="Arial" w:cs="Arial"/>
              <w:noProof/>
              <w:sz w:val="18"/>
              <w:szCs w:val="22"/>
              <w:lang w:eastAsia="en-US"/>
            </w:rPr>
            <w:t>(SfR-NPM).docx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:rsidRPr="00C80B22" w:rsidR="00484A5F" w:rsidP="00906339" w:rsidRDefault="00484A5F" w14:paraId="179E45EB" w14:textId="0B3DCED8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2105E0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2105E0">
            <w:rPr>
              <w:rFonts w:ascii="Arial" w:hAnsi="Arial" w:cs="Arial"/>
              <w:noProof/>
              <w:sz w:val="18"/>
              <w:szCs w:val="22"/>
              <w:lang w:eastAsia="en-US"/>
            </w:rPr>
            <w:t>7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:rsidRPr="00C80B22" w:rsidR="00484A5F" w:rsidRDefault="00484A5F" w14:paraId="7BED52CE" w14:textId="77777777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84A5F" w:rsidP="004D5D73" w:rsidRDefault="00484A5F" w14:paraId="0143E81E" w14:textId="77777777">
      <w:r>
        <w:separator/>
      </w:r>
    </w:p>
  </w:footnote>
  <w:footnote w:type="continuationSeparator" w:id="0">
    <w:p w:rsidR="00484A5F" w:rsidP="004D5D73" w:rsidRDefault="00484A5F" w14:paraId="357990E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69DF" w:rsidRDefault="008C571A" w14:paraId="35453055" w14:textId="203CC9A1">
    <w:pPr>
      <w:pStyle w:val="Header"/>
    </w:pPr>
    <w:r>
      <w:rPr>
        <w:noProof/>
      </w:rPr>
      <w:pict w14:anchorId="3EECDF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868797" style="position:absolute;margin-left:0;margin-top:0;width:589.8pt;height:56.15pt;rotation:315;z-index:-251655168;mso-position-horizontal:center;mso-position-horizontal-relative:margin;mso-position-vertical:center;mso-position-vertical-relative:margin" o:spid="_x0000_s216066" o:allowincell="f" fillcolor="#4f81bd [3204]" stroked="f" type="#_x0000_t136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84A5F" w:rsidP="00C80B22" w:rsidRDefault="008C571A" w14:paraId="28155742" w14:textId="0E736211">
    <w:pPr>
      <w:pStyle w:val="Header"/>
      <w:jc w:val="both"/>
    </w:pPr>
    <w:r>
      <w:rPr>
        <w:noProof/>
      </w:rPr>
      <w:pict w14:anchorId="3366EB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868798" style="position:absolute;left:0;text-align:left;margin-left:0;margin-top:0;width:589.8pt;height:56.15pt;rotation:315;z-index:-251653120;mso-position-horizontal:center;mso-position-horizontal-relative:margin;mso-position-vertical:center;mso-position-vertical-relative:margin" o:spid="_x0000_s216067" o:allowincell="f" fillcolor="#4f81bd [3204]" stroked="f" type="#_x0000_t136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484A5F">
      <w:rPr>
        <w:noProof/>
        <w:lang w:val="en-US"/>
      </w:rPr>
      <w:tab/>
    </w:r>
    <w:r w:rsidR="00484A5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80B22" w:rsidR="00484A5F" w:rsidP="00871EB2" w:rsidRDefault="008C571A" w14:paraId="2560C13C" w14:textId="6DDAC89E">
    <w:pPr>
      <w:pStyle w:val="Header"/>
    </w:pPr>
    <w:r>
      <w:rPr>
        <w:noProof/>
      </w:rPr>
      <w:pict w14:anchorId="63AFE4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868796" style="position:absolute;margin-left:0;margin-top:0;width:589.8pt;height:56.15pt;rotation:315;z-index:-251657216;mso-position-horizontal:center;mso-position-horizontal-relative:margin;mso-position-vertical:center;mso-position-vertical-relative:margin" o:spid="_x0000_s216065" o:allowincell="f" fillcolor="#4f81bd [3204]" stroked="f" type="#_x0000_t136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541C4337">
      <w:rPr>
        <w:noProof/>
        <w:lang w:val="en-IE" w:eastAsia="en-IE"/>
      </w:rPr>
      <w:drawing>
        <wp:inline distT="0" distB="0" distL="0" distR="0" wp14:anchorId="5E0EE260" wp14:editId="690DC5AA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0103"/>
    <w:multiLevelType w:val="hybridMultilevel"/>
    <w:tmpl w:val="9320D57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0D73331C"/>
    <w:multiLevelType w:val="hybridMultilevel"/>
    <w:tmpl w:val="51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D4F02"/>
    <w:multiLevelType w:val="hybridMultilevel"/>
    <w:tmpl w:val="AB94C4BA"/>
    <w:lvl w:ilvl="0" w:tplc="9B549474">
      <w:start w:val="5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01F29C4"/>
    <w:multiLevelType w:val="hybridMultilevel"/>
    <w:tmpl w:val="E7F8C5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06A534F"/>
    <w:multiLevelType w:val="hybridMultilevel"/>
    <w:tmpl w:val="78B89A5A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19B160CD"/>
    <w:multiLevelType w:val="hybridMultilevel"/>
    <w:tmpl w:val="E13E91D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820A4C"/>
    <w:multiLevelType w:val="multilevel"/>
    <w:tmpl w:val="51B6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11C7160"/>
    <w:multiLevelType w:val="hybridMultilevel"/>
    <w:tmpl w:val="DE1099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6681CF6"/>
    <w:multiLevelType w:val="hybridMultilevel"/>
    <w:tmpl w:val="60E6F4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BA22544"/>
    <w:multiLevelType w:val="hybridMultilevel"/>
    <w:tmpl w:val="BB26461E"/>
    <w:lvl w:ilvl="0" w:tplc="0408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404862"/>
    <w:multiLevelType w:val="multilevel"/>
    <w:tmpl w:val="3546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2EF34ED6"/>
    <w:multiLevelType w:val="hybridMultilevel"/>
    <w:tmpl w:val="20665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D6D2C"/>
    <w:multiLevelType w:val="hybridMultilevel"/>
    <w:tmpl w:val="F9249D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8232B4"/>
    <w:multiLevelType w:val="hybridMultilevel"/>
    <w:tmpl w:val="E7BEF0F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98603F6"/>
    <w:multiLevelType w:val="hybridMultilevel"/>
    <w:tmpl w:val="3A5C4DD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9867E2C"/>
    <w:multiLevelType w:val="hybridMultilevel"/>
    <w:tmpl w:val="5AE8ED5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DD302AD"/>
    <w:multiLevelType w:val="hybridMultilevel"/>
    <w:tmpl w:val="9402AF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EDE09B2"/>
    <w:multiLevelType w:val="hybridMultilevel"/>
    <w:tmpl w:val="2C761138"/>
    <w:lvl w:ilvl="0" w:tplc="EF9CC6C4">
      <w:start w:val="1"/>
      <w:numFmt w:val="decimal"/>
      <w:lvlText w:val="%1."/>
      <w:lvlJc w:val="left"/>
      <w:pPr>
        <w:ind w:left="720" w:hanging="360"/>
      </w:pPr>
      <w:rPr>
        <w:rFonts w:eastAsia="Times New Roman" w:cs="Arial" w:asciiTheme="minorHAnsi" w:hAnsi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1F9270C"/>
    <w:multiLevelType w:val="hybridMultilevel"/>
    <w:tmpl w:val="73B66A1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2A45E69"/>
    <w:multiLevelType w:val="hybridMultilevel"/>
    <w:tmpl w:val="342010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7567386"/>
    <w:multiLevelType w:val="hybridMultilevel"/>
    <w:tmpl w:val="A1188B28"/>
    <w:lvl w:ilvl="0" w:tplc="BB3222E8">
      <w:start w:val="1"/>
      <w:numFmt w:val="lowerLetter"/>
      <w:lvlText w:val="%1.)"/>
      <w:lvlJc w:val="left"/>
      <w:pPr>
        <w:ind w:left="1464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22" w15:restartNumberingAfterBreak="0">
    <w:nsid w:val="47A0176B"/>
    <w:multiLevelType w:val="hybridMultilevel"/>
    <w:tmpl w:val="18E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7BA680F"/>
    <w:multiLevelType w:val="hybridMultilevel"/>
    <w:tmpl w:val="AD2CE22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4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B070485"/>
    <w:multiLevelType w:val="hybridMultilevel"/>
    <w:tmpl w:val="C3FA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1B1A2C"/>
    <w:multiLevelType w:val="hybridMultilevel"/>
    <w:tmpl w:val="63CACF54"/>
    <w:lvl w:ilvl="0" w:tplc="C4D4A206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6AA5E0D"/>
    <w:multiLevelType w:val="hybridMultilevel"/>
    <w:tmpl w:val="E8C0A49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A1A23AD"/>
    <w:multiLevelType w:val="hybridMultilevel"/>
    <w:tmpl w:val="663094B0"/>
    <w:lvl w:ilvl="0" w:tplc="27CC0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90D358F"/>
    <w:multiLevelType w:val="hybridMultilevel"/>
    <w:tmpl w:val="C6F062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C8E28E9"/>
    <w:multiLevelType w:val="hybridMultilevel"/>
    <w:tmpl w:val="62860A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ED911FE"/>
    <w:multiLevelType w:val="hybridMultilevel"/>
    <w:tmpl w:val="045486F4"/>
    <w:lvl w:ilvl="0" w:tplc="0409000F">
      <w:start w:val="1"/>
      <w:numFmt w:val="decimal"/>
      <w:lvlText w:val="%1."/>
      <w:lvlJc w:val="left"/>
      <w:pPr>
        <w:ind w:left="1464" w:hanging="360"/>
      </w:p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13"/>
  </w:num>
  <w:num w:numId="2">
    <w:abstractNumId w:val="26"/>
  </w:num>
  <w:num w:numId="3">
    <w:abstractNumId w:val="24"/>
  </w:num>
  <w:num w:numId="4">
    <w:abstractNumId w:val="32"/>
  </w:num>
  <w:num w:numId="5">
    <w:abstractNumId w:val="2"/>
  </w:num>
  <w:num w:numId="6">
    <w:abstractNumId w:val="30"/>
  </w:num>
  <w:num w:numId="7">
    <w:abstractNumId w:val="4"/>
  </w:num>
  <w:num w:numId="8">
    <w:abstractNumId w:val="0"/>
  </w:num>
  <w:num w:numId="9">
    <w:abstractNumId w:val="1"/>
  </w:num>
  <w:num w:numId="10">
    <w:abstractNumId w:val="23"/>
  </w:num>
  <w:num w:numId="11">
    <w:abstractNumId w:val="17"/>
  </w:num>
  <w:num w:numId="12">
    <w:abstractNumId w:val="15"/>
  </w:num>
  <w:num w:numId="13">
    <w:abstractNumId w:val="5"/>
  </w:num>
  <w:num w:numId="14">
    <w:abstractNumId w:val="33"/>
  </w:num>
  <w:num w:numId="15">
    <w:abstractNumId w:val="21"/>
  </w:num>
  <w:num w:numId="16">
    <w:abstractNumId w:val="8"/>
  </w:num>
  <w:num w:numId="17">
    <w:abstractNumId w:val="29"/>
  </w:num>
  <w:num w:numId="18">
    <w:abstractNumId w:val="11"/>
  </w:num>
  <w:num w:numId="19">
    <w:abstractNumId w:val="25"/>
  </w:num>
  <w:num w:numId="20">
    <w:abstractNumId w:val="27"/>
  </w:num>
  <w:num w:numId="21">
    <w:abstractNumId w:val="30"/>
  </w:num>
  <w:num w:numId="22">
    <w:abstractNumId w:val="31"/>
  </w:num>
  <w:num w:numId="23">
    <w:abstractNumId w:val="12"/>
  </w:num>
  <w:num w:numId="24">
    <w:abstractNumId w:val="7"/>
  </w:num>
  <w:num w:numId="25">
    <w:abstractNumId w:val="19"/>
  </w:num>
  <w:num w:numId="26">
    <w:abstractNumId w:val="6"/>
  </w:num>
  <w:num w:numId="27">
    <w:abstractNumId w:val="22"/>
  </w:num>
  <w:num w:numId="28">
    <w:abstractNumId w:val="14"/>
  </w:num>
  <w:num w:numId="29">
    <w:abstractNumId w:val="20"/>
  </w:num>
  <w:num w:numId="30">
    <w:abstractNumId w:val="18"/>
  </w:num>
  <w:num w:numId="31">
    <w:abstractNumId w:val="28"/>
  </w:num>
  <w:num w:numId="32">
    <w:abstractNumId w:val="3"/>
  </w:num>
  <w:num w:numId="33">
    <w:abstractNumId w:val="9"/>
  </w:num>
  <w:num w:numId="34">
    <w:abstractNumId w:val="10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oNotShadeFormData/>
  <w:characterSpacingControl w:val="doNotCompress"/>
  <w:hdrShapeDefaults>
    <o:shapedefaults v:ext="edit" spidmax="216068"/>
    <o:shapelayout v:ext="edit">
      <o:idmap v:ext="edit" data="21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34AE"/>
    <w:rsid w:val="00004E4A"/>
    <w:rsid w:val="000108AF"/>
    <w:rsid w:val="000133C5"/>
    <w:rsid w:val="00014658"/>
    <w:rsid w:val="00015C08"/>
    <w:rsid w:val="00016623"/>
    <w:rsid w:val="00017783"/>
    <w:rsid w:val="000328CF"/>
    <w:rsid w:val="0003486D"/>
    <w:rsid w:val="0003657A"/>
    <w:rsid w:val="00041C6D"/>
    <w:rsid w:val="000429A4"/>
    <w:rsid w:val="000430CD"/>
    <w:rsid w:val="000433B1"/>
    <w:rsid w:val="00043692"/>
    <w:rsid w:val="000439C2"/>
    <w:rsid w:val="00045D57"/>
    <w:rsid w:val="00051389"/>
    <w:rsid w:val="00051EC3"/>
    <w:rsid w:val="00054836"/>
    <w:rsid w:val="0005709F"/>
    <w:rsid w:val="00057E8A"/>
    <w:rsid w:val="00061A20"/>
    <w:rsid w:val="0006231B"/>
    <w:rsid w:val="00063288"/>
    <w:rsid w:val="00064B29"/>
    <w:rsid w:val="000655BA"/>
    <w:rsid w:val="00067545"/>
    <w:rsid w:val="00071450"/>
    <w:rsid w:val="000716C3"/>
    <w:rsid w:val="000730C8"/>
    <w:rsid w:val="00073D90"/>
    <w:rsid w:val="00074158"/>
    <w:rsid w:val="00083F19"/>
    <w:rsid w:val="00085EDE"/>
    <w:rsid w:val="0008661E"/>
    <w:rsid w:val="0008725E"/>
    <w:rsid w:val="000900D6"/>
    <w:rsid w:val="00092569"/>
    <w:rsid w:val="0009263C"/>
    <w:rsid w:val="0009271D"/>
    <w:rsid w:val="0009726D"/>
    <w:rsid w:val="000A189E"/>
    <w:rsid w:val="000A79C2"/>
    <w:rsid w:val="000B0F4B"/>
    <w:rsid w:val="000B22A3"/>
    <w:rsid w:val="000B3056"/>
    <w:rsid w:val="000B4054"/>
    <w:rsid w:val="000B43C2"/>
    <w:rsid w:val="000B6770"/>
    <w:rsid w:val="000B6E3A"/>
    <w:rsid w:val="000B74FA"/>
    <w:rsid w:val="000B767D"/>
    <w:rsid w:val="000C0175"/>
    <w:rsid w:val="000C0CDF"/>
    <w:rsid w:val="000C0D4F"/>
    <w:rsid w:val="000C157C"/>
    <w:rsid w:val="000D2B44"/>
    <w:rsid w:val="000D6CCE"/>
    <w:rsid w:val="000D78E2"/>
    <w:rsid w:val="000E0DA8"/>
    <w:rsid w:val="000E0EA7"/>
    <w:rsid w:val="000E220D"/>
    <w:rsid w:val="000F2673"/>
    <w:rsid w:val="000F58D2"/>
    <w:rsid w:val="0010291D"/>
    <w:rsid w:val="00107E69"/>
    <w:rsid w:val="001108FD"/>
    <w:rsid w:val="0011094D"/>
    <w:rsid w:val="001122D5"/>
    <w:rsid w:val="00114262"/>
    <w:rsid w:val="001155AA"/>
    <w:rsid w:val="00115CB5"/>
    <w:rsid w:val="00116D54"/>
    <w:rsid w:val="0011712C"/>
    <w:rsid w:val="00121543"/>
    <w:rsid w:val="00122521"/>
    <w:rsid w:val="001249FA"/>
    <w:rsid w:val="00127134"/>
    <w:rsid w:val="0012740D"/>
    <w:rsid w:val="00130617"/>
    <w:rsid w:val="00131CEE"/>
    <w:rsid w:val="0013598A"/>
    <w:rsid w:val="001365AA"/>
    <w:rsid w:val="0013661B"/>
    <w:rsid w:val="001533BA"/>
    <w:rsid w:val="00156929"/>
    <w:rsid w:val="0015720D"/>
    <w:rsid w:val="00160190"/>
    <w:rsid w:val="00160E88"/>
    <w:rsid w:val="00163EE7"/>
    <w:rsid w:val="00164B97"/>
    <w:rsid w:val="00164E27"/>
    <w:rsid w:val="00166176"/>
    <w:rsid w:val="00174E60"/>
    <w:rsid w:val="00180F9A"/>
    <w:rsid w:val="00181E6C"/>
    <w:rsid w:val="00182755"/>
    <w:rsid w:val="0018693F"/>
    <w:rsid w:val="00190400"/>
    <w:rsid w:val="00193CF5"/>
    <w:rsid w:val="0019432D"/>
    <w:rsid w:val="0019490C"/>
    <w:rsid w:val="0019600E"/>
    <w:rsid w:val="00196023"/>
    <w:rsid w:val="001A2885"/>
    <w:rsid w:val="001A303D"/>
    <w:rsid w:val="001A638B"/>
    <w:rsid w:val="001A6CC6"/>
    <w:rsid w:val="001A6CFE"/>
    <w:rsid w:val="001A7DAD"/>
    <w:rsid w:val="001B3B0F"/>
    <w:rsid w:val="001B586B"/>
    <w:rsid w:val="001B67B4"/>
    <w:rsid w:val="001B6C1D"/>
    <w:rsid w:val="001B7AF2"/>
    <w:rsid w:val="001C0817"/>
    <w:rsid w:val="001C15FE"/>
    <w:rsid w:val="001C2E11"/>
    <w:rsid w:val="001C3A5E"/>
    <w:rsid w:val="001C4723"/>
    <w:rsid w:val="001D0C88"/>
    <w:rsid w:val="001D162A"/>
    <w:rsid w:val="001E1272"/>
    <w:rsid w:val="001E2A55"/>
    <w:rsid w:val="001E4645"/>
    <w:rsid w:val="001F0DE4"/>
    <w:rsid w:val="001F16BA"/>
    <w:rsid w:val="001F32C0"/>
    <w:rsid w:val="001F5CB1"/>
    <w:rsid w:val="001F6035"/>
    <w:rsid w:val="0020018C"/>
    <w:rsid w:val="00204CE7"/>
    <w:rsid w:val="00204E64"/>
    <w:rsid w:val="002056DD"/>
    <w:rsid w:val="002057A6"/>
    <w:rsid w:val="00206DAD"/>
    <w:rsid w:val="002105E0"/>
    <w:rsid w:val="00211A0A"/>
    <w:rsid w:val="0021411D"/>
    <w:rsid w:val="002147A2"/>
    <w:rsid w:val="00223622"/>
    <w:rsid w:val="00224508"/>
    <w:rsid w:val="002254B7"/>
    <w:rsid w:val="00231261"/>
    <w:rsid w:val="002337D9"/>
    <w:rsid w:val="002364BC"/>
    <w:rsid w:val="002401BB"/>
    <w:rsid w:val="002450C7"/>
    <w:rsid w:val="002521BE"/>
    <w:rsid w:val="00254A76"/>
    <w:rsid w:val="0025617A"/>
    <w:rsid w:val="00262FCF"/>
    <w:rsid w:val="002741A5"/>
    <w:rsid w:val="00275EC1"/>
    <w:rsid w:val="00277E44"/>
    <w:rsid w:val="00281771"/>
    <w:rsid w:val="002817A3"/>
    <w:rsid w:val="00283E17"/>
    <w:rsid w:val="00284248"/>
    <w:rsid w:val="002903ED"/>
    <w:rsid w:val="0029122C"/>
    <w:rsid w:val="00292C6C"/>
    <w:rsid w:val="00293B38"/>
    <w:rsid w:val="002959EE"/>
    <w:rsid w:val="002A18E6"/>
    <w:rsid w:val="002A3BC3"/>
    <w:rsid w:val="002A4909"/>
    <w:rsid w:val="002A6300"/>
    <w:rsid w:val="002B41B5"/>
    <w:rsid w:val="002B702F"/>
    <w:rsid w:val="002C1234"/>
    <w:rsid w:val="002C1F65"/>
    <w:rsid w:val="002C2DA2"/>
    <w:rsid w:val="002D1964"/>
    <w:rsid w:val="002D1F9D"/>
    <w:rsid w:val="002D4EFE"/>
    <w:rsid w:val="002D5731"/>
    <w:rsid w:val="002E16D5"/>
    <w:rsid w:val="002E553F"/>
    <w:rsid w:val="002F6323"/>
    <w:rsid w:val="002F6E78"/>
    <w:rsid w:val="003126FF"/>
    <w:rsid w:val="0032091C"/>
    <w:rsid w:val="00322297"/>
    <w:rsid w:val="00325004"/>
    <w:rsid w:val="00325DDC"/>
    <w:rsid w:val="00327823"/>
    <w:rsid w:val="00334FC1"/>
    <w:rsid w:val="0033630D"/>
    <w:rsid w:val="003371B5"/>
    <w:rsid w:val="0034218F"/>
    <w:rsid w:val="00343335"/>
    <w:rsid w:val="003440F0"/>
    <w:rsid w:val="00350CA8"/>
    <w:rsid w:val="0035108A"/>
    <w:rsid w:val="00352F46"/>
    <w:rsid w:val="00357799"/>
    <w:rsid w:val="003643E4"/>
    <w:rsid w:val="00365DAE"/>
    <w:rsid w:val="00370380"/>
    <w:rsid w:val="00370BCD"/>
    <w:rsid w:val="00375C7E"/>
    <w:rsid w:val="00375DAE"/>
    <w:rsid w:val="00376145"/>
    <w:rsid w:val="00383F20"/>
    <w:rsid w:val="00384F97"/>
    <w:rsid w:val="00387EE2"/>
    <w:rsid w:val="003939E3"/>
    <w:rsid w:val="003A0108"/>
    <w:rsid w:val="003A175B"/>
    <w:rsid w:val="003A764A"/>
    <w:rsid w:val="003B142B"/>
    <w:rsid w:val="003B1857"/>
    <w:rsid w:val="003B366A"/>
    <w:rsid w:val="003B473F"/>
    <w:rsid w:val="003B4D6F"/>
    <w:rsid w:val="003B7425"/>
    <w:rsid w:val="003D3F8B"/>
    <w:rsid w:val="003D4A7A"/>
    <w:rsid w:val="003D502C"/>
    <w:rsid w:val="003E09F9"/>
    <w:rsid w:val="003E4127"/>
    <w:rsid w:val="003E7757"/>
    <w:rsid w:val="003F03FF"/>
    <w:rsid w:val="003F10F7"/>
    <w:rsid w:val="003F38F8"/>
    <w:rsid w:val="003F44CE"/>
    <w:rsid w:val="00402055"/>
    <w:rsid w:val="00402EDA"/>
    <w:rsid w:val="00405424"/>
    <w:rsid w:val="00407997"/>
    <w:rsid w:val="00410E94"/>
    <w:rsid w:val="004119AB"/>
    <w:rsid w:val="00411BDF"/>
    <w:rsid w:val="00414AF4"/>
    <w:rsid w:val="004216C9"/>
    <w:rsid w:val="00422ECE"/>
    <w:rsid w:val="00423201"/>
    <w:rsid w:val="004242E9"/>
    <w:rsid w:val="00426815"/>
    <w:rsid w:val="00430D2A"/>
    <w:rsid w:val="0043169C"/>
    <w:rsid w:val="00435733"/>
    <w:rsid w:val="00437444"/>
    <w:rsid w:val="004404C8"/>
    <w:rsid w:val="00441DEC"/>
    <w:rsid w:val="00442114"/>
    <w:rsid w:val="00442F85"/>
    <w:rsid w:val="00444234"/>
    <w:rsid w:val="004444E8"/>
    <w:rsid w:val="004508BA"/>
    <w:rsid w:val="0045336F"/>
    <w:rsid w:val="00454C30"/>
    <w:rsid w:val="004612AD"/>
    <w:rsid w:val="0046158E"/>
    <w:rsid w:val="00466D6C"/>
    <w:rsid w:val="004701E1"/>
    <w:rsid w:val="00471EFB"/>
    <w:rsid w:val="00472022"/>
    <w:rsid w:val="00473377"/>
    <w:rsid w:val="00473913"/>
    <w:rsid w:val="0047520F"/>
    <w:rsid w:val="00475C22"/>
    <w:rsid w:val="00481734"/>
    <w:rsid w:val="00483B93"/>
    <w:rsid w:val="00483E6C"/>
    <w:rsid w:val="00484563"/>
    <w:rsid w:val="00484A5F"/>
    <w:rsid w:val="004900EF"/>
    <w:rsid w:val="00491953"/>
    <w:rsid w:val="004A0DE0"/>
    <w:rsid w:val="004A38B4"/>
    <w:rsid w:val="004A38CD"/>
    <w:rsid w:val="004A7E70"/>
    <w:rsid w:val="004B0A41"/>
    <w:rsid w:val="004B1F94"/>
    <w:rsid w:val="004C1DBF"/>
    <w:rsid w:val="004C3088"/>
    <w:rsid w:val="004C34DB"/>
    <w:rsid w:val="004C6FCC"/>
    <w:rsid w:val="004D30E9"/>
    <w:rsid w:val="004D340A"/>
    <w:rsid w:val="004D3C61"/>
    <w:rsid w:val="004D4726"/>
    <w:rsid w:val="004D5D73"/>
    <w:rsid w:val="004D6072"/>
    <w:rsid w:val="004F0391"/>
    <w:rsid w:val="004F04FB"/>
    <w:rsid w:val="005017F3"/>
    <w:rsid w:val="0051071E"/>
    <w:rsid w:val="005125E3"/>
    <w:rsid w:val="00512F45"/>
    <w:rsid w:val="005133CE"/>
    <w:rsid w:val="00514B93"/>
    <w:rsid w:val="0051642D"/>
    <w:rsid w:val="00525655"/>
    <w:rsid w:val="00527F05"/>
    <w:rsid w:val="005324AF"/>
    <w:rsid w:val="00532AF4"/>
    <w:rsid w:val="00533B83"/>
    <w:rsid w:val="00534CE2"/>
    <w:rsid w:val="00543370"/>
    <w:rsid w:val="00544BCA"/>
    <w:rsid w:val="00547177"/>
    <w:rsid w:val="005532F6"/>
    <w:rsid w:val="00553792"/>
    <w:rsid w:val="00556454"/>
    <w:rsid w:val="00556F01"/>
    <w:rsid w:val="00557A6E"/>
    <w:rsid w:val="0056174B"/>
    <w:rsid w:val="0056241D"/>
    <w:rsid w:val="005658DD"/>
    <w:rsid w:val="00571AD5"/>
    <w:rsid w:val="00574762"/>
    <w:rsid w:val="00576CAB"/>
    <w:rsid w:val="00582723"/>
    <w:rsid w:val="0058683F"/>
    <w:rsid w:val="00587645"/>
    <w:rsid w:val="00587EF8"/>
    <w:rsid w:val="00592B3F"/>
    <w:rsid w:val="0059561B"/>
    <w:rsid w:val="00595AB5"/>
    <w:rsid w:val="005A1578"/>
    <w:rsid w:val="005A19BE"/>
    <w:rsid w:val="005A3AD5"/>
    <w:rsid w:val="005A6554"/>
    <w:rsid w:val="005A6A77"/>
    <w:rsid w:val="005A7AEC"/>
    <w:rsid w:val="005B3A91"/>
    <w:rsid w:val="005B5606"/>
    <w:rsid w:val="005B67D5"/>
    <w:rsid w:val="005C1715"/>
    <w:rsid w:val="005C1F55"/>
    <w:rsid w:val="005C2CE6"/>
    <w:rsid w:val="005C5B72"/>
    <w:rsid w:val="005C600E"/>
    <w:rsid w:val="005C6F8C"/>
    <w:rsid w:val="005C7BCD"/>
    <w:rsid w:val="005D0E6C"/>
    <w:rsid w:val="005D0FF8"/>
    <w:rsid w:val="005D22A8"/>
    <w:rsid w:val="005D2B7D"/>
    <w:rsid w:val="005D3345"/>
    <w:rsid w:val="005D3355"/>
    <w:rsid w:val="005D449A"/>
    <w:rsid w:val="005D5B70"/>
    <w:rsid w:val="005D6BA9"/>
    <w:rsid w:val="005E1A02"/>
    <w:rsid w:val="005E3012"/>
    <w:rsid w:val="005E6A3F"/>
    <w:rsid w:val="005F2710"/>
    <w:rsid w:val="005F3CE0"/>
    <w:rsid w:val="005F55F6"/>
    <w:rsid w:val="005F5F08"/>
    <w:rsid w:val="005F67C3"/>
    <w:rsid w:val="005F7EF0"/>
    <w:rsid w:val="0060097C"/>
    <w:rsid w:val="00603C2F"/>
    <w:rsid w:val="00613394"/>
    <w:rsid w:val="00614CB1"/>
    <w:rsid w:val="00615C5E"/>
    <w:rsid w:val="006166B1"/>
    <w:rsid w:val="006310F8"/>
    <w:rsid w:val="00631C1E"/>
    <w:rsid w:val="00633F9F"/>
    <w:rsid w:val="00640621"/>
    <w:rsid w:val="00641A0A"/>
    <w:rsid w:val="00642EE1"/>
    <w:rsid w:val="006448D0"/>
    <w:rsid w:val="00647A06"/>
    <w:rsid w:val="00652C95"/>
    <w:rsid w:val="0065453F"/>
    <w:rsid w:val="006571C3"/>
    <w:rsid w:val="00661844"/>
    <w:rsid w:val="00661933"/>
    <w:rsid w:val="006654B5"/>
    <w:rsid w:val="006663E5"/>
    <w:rsid w:val="00671CCA"/>
    <w:rsid w:val="006823EF"/>
    <w:rsid w:val="006825DF"/>
    <w:rsid w:val="006868D6"/>
    <w:rsid w:val="00690202"/>
    <w:rsid w:val="0069349F"/>
    <w:rsid w:val="00694F60"/>
    <w:rsid w:val="00697E32"/>
    <w:rsid w:val="006A05CC"/>
    <w:rsid w:val="006A0D69"/>
    <w:rsid w:val="006A138A"/>
    <w:rsid w:val="006A1510"/>
    <w:rsid w:val="006A2854"/>
    <w:rsid w:val="006A7EDB"/>
    <w:rsid w:val="006B1220"/>
    <w:rsid w:val="006B3C4C"/>
    <w:rsid w:val="006C3A64"/>
    <w:rsid w:val="006C78B1"/>
    <w:rsid w:val="006D321A"/>
    <w:rsid w:val="006D7856"/>
    <w:rsid w:val="006E14CE"/>
    <w:rsid w:val="006E2F97"/>
    <w:rsid w:val="006E7C97"/>
    <w:rsid w:val="006F19DB"/>
    <w:rsid w:val="006F1B2A"/>
    <w:rsid w:val="006F1D71"/>
    <w:rsid w:val="006F28CF"/>
    <w:rsid w:val="006F4734"/>
    <w:rsid w:val="006F77F7"/>
    <w:rsid w:val="00700F59"/>
    <w:rsid w:val="007030B0"/>
    <w:rsid w:val="007072E8"/>
    <w:rsid w:val="0071143E"/>
    <w:rsid w:val="00716C2C"/>
    <w:rsid w:val="00716E5C"/>
    <w:rsid w:val="00720F9B"/>
    <w:rsid w:val="007233E5"/>
    <w:rsid w:val="00734D49"/>
    <w:rsid w:val="007400FC"/>
    <w:rsid w:val="00741490"/>
    <w:rsid w:val="00744EC1"/>
    <w:rsid w:val="007601C1"/>
    <w:rsid w:val="00760A6B"/>
    <w:rsid w:val="0076191F"/>
    <w:rsid w:val="0076241C"/>
    <w:rsid w:val="00764186"/>
    <w:rsid w:val="00764E4C"/>
    <w:rsid w:val="007664EF"/>
    <w:rsid w:val="00766A37"/>
    <w:rsid w:val="0076730C"/>
    <w:rsid w:val="00767CDA"/>
    <w:rsid w:val="0077316B"/>
    <w:rsid w:val="00785472"/>
    <w:rsid w:val="00790905"/>
    <w:rsid w:val="0079732B"/>
    <w:rsid w:val="007A1F90"/>
    <w:rsid w:val="007B0B4C"/>
    <w:rsid w:val="007C1293"/>
    <w:rsid w:val="007D582E"/>
    <w:rsid w:val="007D5FFD"/>
    <w:rsid w:val="007D69DF"/>
    <w:rsid w:val="007D7D92"/>
    <w:rsid w:val="007E179F"/>
    <w:rsid w:val="007E42AD"/>
    <w:rsid w:val="007E4E48"/>
    <w:rsid w:val="007E7F4F"/>
    <w:rsid w:val="007F0CEB"/>
    <w:rsid w:val="007F53C0"/>
    <w:rsid w:val="007F63EE"/>
    <w:rsid w:val="00801520"/>
    <w:rsid w:val="00803A90"/>
    <w:rsid w:val="008058FA"/>
    <w:rsid w:val="008068C1"/>
    <w:rsid w:val="00810CA2"/>
    <w:rsid w:val="00811A92"/>
    <w:rsid w:val="0081323B"/>
    <w:rsid w:val="00813C94"/>
    <w:rsid w:val="00813DBC"/>
    <w:rsid w:val="008163F3"/>
    <w:rsid w:val="0082447F"/>
    <w:rsid w:val="00827E0E"/>
    <w:rsid w:val="00830203"/>
    <w:rsid w:val="008305BB"/>
    <w:rsid w:val="00831CB1"/>
    <w:rsid w:val="00832408"/>
    <w:rsid w:val="00837A0F"/>
    <w:rsid w:val="00845A0A"/>
    <w:rsid w:val="00846B19"/>
    <w:rsid w:val="008471B0"/>
    <w:rsid w:val="00852145"/>
    <w:rsid w:val="00853F18"/>
    <w:rsid w:val="00855865"/>
    <w:rsid w:val="00864AFC"/>
    <w:rsid w:val="00865FA2"/>
    <w:rsid w:val="00871EB2"/>
    <w:rsid w:val="00873843"/>
    <w:rsid w:val="00875D00"/>
    <w:rsid w:val="00876058"/>
    <w:rsid w:val="008823C5"/>
    <w:rsid w:val="0088587F"/>
    <w:rsid w:val="0088786B"/>
    <w:rsid w:val="00890C2E"/>
    <w:rsid w:val="00895D5F"/>
    <w:rsid w:val="008A042B"/>
    <w:rsid w:val="008A1EE6"/>
    <w:rsid w:val="008A318D"/>
    <w:rsid w:val="008A4435"/>
    <w:rsid w:val="008A738D"/>
    <w:rsid w:val="008B15EC"/>
    <w:rsid w:val="008B3223"/>
    <w:rsid w:val="008B3D9A"/>
    <w:rsid w:val="008B6AE8"/>
    <w:rsid w:val="008B778E"/>
    <w:rsid w:val="008B77D2"/>
    <w:rsid w:val="008C3A83"/>
    <w:rsid w:val="008C3F12"/>
    <w:rsid w:val="008C571A"/>
    <w:rsid w:val="008D14F1"/>
    <w:rsid w:val="008D3101"/>
    <w:rsid w:val="008D63BB"/>
    <w:rsid w:val="008E0702"/>
    <w:rsid w:val="008E0BCA"/>
    <w:rsid w:val="008E3502"/>
    <w:rsid w:val="008E362E"/>
    <w:rsid w:val="008E3E40"/>
    <w:rsid w:val="008E5D8A"/>
    <w:rsid w:val="008E74E0"/>
    <w:rsid w:val="008E78B6"/>
    <w:rsid w:val="008F047D"/>
    <w:rsid w:val="008F346C"/>
    <w:rsid w:val="0090146D"/>
    <w:rsid w:val="00901D8D"/>
    <w:rsid w:val="00902CA7"/>
    <w:rsid w:val="00905C5C"/>
    <w:rsid w:val="00906339"/>
    <w:rsid w:val="009114DC"/>
    <w:rsid w:val="00911666"/>
    <w:rsid w:val="00911AE0"/>
    <w:rsid w:val="00914A03"/>
    <w:rsid w:val="00914B08"/>
    <w:rsid w:val="00916353"/>
    <w:rsid w:val="00921FC1"/>
    <w:rsid w:val="00923E7C"/>
    <w:rsid w:val="009261D5"/>
    <w:rsid w:val="009331E7"/>
    <w:rsid w:val="009351D4"/>
    <w:rsid w:val="00935ADC"/>
    <w:rsid w:val="0094004B"/>
    <w:rsid w:val="009439BD"/>
    <w:rsid w:val="0094487F"/>
    <w:rsid w:val="00944D17"/>
    <w:rsid w:val="00945A0A"/>
    <w:rsid w:val="00946540"/>
    <w:rsid w:val="009500A3"/>
    <w:rsid w:val="00951351"/>
    <w:rsid w:val="00960DA2"/>
    <w:rsid w:val="00962F14"/>
    <w:rsid w:val="00965026"/>
    <w:rsid w:val="0096548E"/>
    <w:rsid w:val="00970FB2"/>
    <w:rsid w:val="00972AE5"/>
    <w:rsid w:val="00973C4B"/>
    <w:rsid w:val="00983563"/>
    <w:rsid w:val="00984E90"/>
    <w:rsid w:val="00991EA8"/>
    <w:rsid w:val="00996812"/>
    <w:rsid w:val="009A08EE"/>
    <w:rsid w:val="009A24D2"/>
    <w:rsid w:val="009A35C7"/>
    <w:rsid w:val="009A36C1"/>
    <w:rsid w:val="009B0366"/>
    <w:rsid w:val="009B1024"/>
    <w:rsid w:val="009B2C2E"/>
    <w:rsid w:val="009B4627"/>
    <w:rsid w:val="009B6872"/>
    <w:rsid w:val="009C018E"/>
    <w:rsid w:val="009C0C55"/>
    <w:rsid w:val="009C4AD7"/>
    <w:rsid w:val="009C5058"/>
    <w:rsid w:val="009C6B6D"/>
    <w:rsid w:val="009C7D11"/>
    <w:rsid w:val="009D1AB0"/>
    <w:rsid w:val="009D7C7C"/>
    <w:rsid w:val="009E3CE3"/>
    <w:rsid w:val="009F64F6"/>
    <w:rsid w:val="009F7F89"/>
    <w:rsid w:val="00A002C4"/>
    <w:rsid w:val="00A03BF3"/>
    <w:rsid w:val="00A04766"/>
    <w:rsid w:val="00A06622"/>
    <w:rsid w:val="00A06CFF"/>
    <w:rsid w:val="00A13716"/>
    <w:rsid w:val="00A138EE"/>
    <w:rsid w:val="00A16094"/>
    <w:rsid w:val="00A178BC"/>
    <w:rsid w:val="00A2335A"/>
    <w:rsid w:val="00A32667"/>
    <w:rsid w:val="00A32D3E"/>
    <w:rsid w:val="00A354E1"/>
    <w:rsid w:val="00A37C91"/>
    <w:rsid w:val="00A4045D"/>
    <w:rsid w:val="00A41143"/>
    <w:rsid w:val="00A43E22"/>
    <w:rsid w:val="00A440E2"/>
    <w:rsid w:val="00A4417A"/>
    <w:rsid w:val="00A445F0"/>
    <w:rsid w:val="00A44BCB"/>
    <w:rsid w:val="00A4529F"/>
    <w:rsid w:val="00A457AF"/>
    <w:rsid w:val="00A520D8"/>
    <w:rsid w:val="00A53000"/>
    <w:rsid w:val="00A54387"/>
    <w:rsid w:val="00A55CF6"/>
    <w:rsid w:val="00A62269"/>
    <w:rsid w:val="00A64F3F"/>
    <w:rsid w:val="00A65528"/>
    <w:rsid w:val="00A66D42"/>
    <w:rsid w:val="00A73D9A"/>
    <w:rsid w:val="00A7459B"/>
    <w:rsid w:val="00A77912"/>
    <w:rsid w:val="00A77FDC"/>
    <w:rsid w:val="00A8206F"/>
    <w:rsid w:val="00A8294B"/>
    <w:rsid w:val="00A84FA7"/>
    <w:rsid w:val="00A86516"/>
    <w:rsid w:val="00A92520"/>
    <w:rsid w:val="00A92698"/>
    <w:rsid w:val="00A928F0"/>
    <w:rsid w:val="00A92AB8"/>
    <w:rsid w:val="00A94DE2"/>
    <w:rsid w:val="00AA7DE0"/>
    <w:rsid w:val="00AB2CDE"/>
    <w:rsid w:val="00AB4421"/>
    <w:rsid w:val="00AB7843"/>
    <w:rsid w:val="00AC0CAD"/>
    <w:rsid w:val="00AC1CE2"/>
    <w:rsid w:val="00AC578A"/>
    <w:rsid w:val="00AC774F"/>
    <w:rsid w:val="00AD0E3B"/>
    <w:rsid w:val="00AD239B"/>
    <w:rsid w:val="00AD3DD0"/>
    <w:rsid w:val="00AD6119"/>
    <w:rsid w:val="00AE02FA"/>
    <w:rsid w:val="00AE0631"/>
    <w:rsid w:val="00AE069C"/>
    <w:rsid w:val="00AE1EFA"/>
    <w:rsid w:val="00AE2774"/>
    <w:rsid w:val="00AE2D18"/>
    <w:rsid w:val="00AE52F2"/>
    <w:rsid w:val="00AE5776"/>
    <w:rsid w:val="00AE5C2F"/>
    <w:rsid w:val="00AE626E"/>
    <w:rsid w:val="00AE6758"/>
    <w:rsid w:val="00AF5565"/>
    <w:rsid w:val="00AF5676"/>
    <w:rsid w:val="00B00F91"/>
    <w:rsid w:val="00B029CF"/>
    <w:rsid w:val="00B04E76"/>
    <w:rsid w:val="00B06094"/>
    <w:rsid w:val="00B07168"/>
    <w:rsid w:val="00B107A5"/>
    <w:rsid w:val="00B10E6E"/>
    <w:rsid w:val="00B13117"/>
    <w:rsid w:val="00B14CA2"/>
    <w:rsid w:val="00B25C97"/>
    <w:rsid w:val="00B320DA"/>
    <w:rsid w:val="00B443CE"/>
    <w:rsid w:val="00B47B0E"/>
    <w:rsid w:val="00B538D1"/>
    <w:rsid w:val="00B55BE6"/>
    <w:rsid w:val="00B56C71"/>
    <w:rsid w:val="00B57346"/>
    <w:rsid w:val="00B579AF"/>
    <w:rsid w:val="00B62BD3"/>
    <w:rsid w:val="00B77A94"/>
    <w:rsid w:val="00B818D8"/>
    <w:rsid w:val="00B84606"/>
    <w:rsid w:val="00B913F6"/>
    <w:rsid w:val="00B94EAB"/>
    <w:rsid w:val="00B9732F"/>
    <w:rsid w:val="00BA5896"/>
    <w:rsid w:val="00BB08F5"/>
    <w:rsid w:val="00BB1B75"/>
    <w:rsid w:val="00BB3099"/>
    <w:rsid w:val="00BB5CFC"/>
    <w:rsid w:val="00BC0AE7"/>
    <w:rsid w:val="00BC0DF8"/>
    <w:rsid w:val="00BC6D70"/>
    <w:rsid w:val="00BD467A"/>
    <w:rsid w:val="00BD533A"/>
    <w:rsid w:val="00BD6713"/>
    <w:rsid w:val="00BE1A5F"/>
    <w:rsid w:val="00BE1D9B"/>
    <w:rsid w:val="00BE2FB4"/>
    <w:rsid w:val="00BE37D8"/>
    <w:rsid w:val="00BF1EDC"/>
    <w:rsid w:val="00BF3057"/>
    <w:rsid w:val="00BF366F"/>
    <w:rsid w:val="00BF57C5"/>
    <w:rsid w:val="00BF6808"/>
    <w:rsid w:val="00BF6F53"/>
    <w:rsid w:val="00C001F9"/>
    <w:rsid w:val="00C01B87"/>
    <w:rsid w:val="00C02153"/>
    <w:rsid w:val="00C045DC"/>
    <w:rsid w:val="00C05C44"/>
    <w:rsid w:val="00C06510"/>
    <w:rsid w:val="00C105E1"/>
    <w:rsid w:val="00C115AD"/>
    <w:rsid w:val="00C17EB1"/>
    <w:rsid w:val="00C2071E"/>
    <w:rsid w:val="00C20993"/>
    <w:rsid w:val="00C2472D"/>
    <w:rsid w:val="00C25BCC"/>
    <w:rsid w:val="00C260E3"/>
    <w:rsid w:val="00C30E50"/>
    <w:rsid w:val="00C33B74"/>
    <w:rsid w:val="00C35CF9"/>
    <w:rsid w:val="00C42ABC"/>
    <w:rsid w:val="00C43C80"/>
    <w:rsid w:val="00C44C2C"/>
    <w:rsid w:val="00C4742E"/>
    <w:rsid w:val="00C47512"/>
    <w:rsid w:val="00C57E2B"/>
    <w:rsid w:val="00C613B6"/>
    <w:rsid w:val="00C62CB8"/>
    <w:rsid w:val="00C62FB6"/>
    <w:rsid w:val="00C71B57"/>
    <w:rsid w:val="00C72C90"/>
    <w:rsid w:val="00C73FBC"/>
    <w:rsid w:val="00C743DA"/>
    <w:rsid w:val="00C772FE"/>
    <w:rsid w:val="00C77C20"/>
    <w:rsid w:val="00C80B22"/>
    <w:rsid w:val="00C81770"/>
    <w:rsid w:val="00C835EA"/>
    <w:rsid w:val="00C84C05"/>
    <w:rsid w:val="00C869D1"/>
    <w:rsid w:val="00C9095F"/>
    <w:rsid w:val="00C93006"/>
    <w:rsid w:val="00CA15B9"/>
    <w:rsid w:val="00CA1E59"/>
    <w:rsid w:val="00CA2185"/>
    <w:rsid w:val="00CB2680"/>
    <w:rsid w:val="00CB3A4A"/>
    <w:rsid w:val="00CB4ABA"/>
    <w:rsid w:val="00CB522A"/>
    <w:rsid w:val="00CB661D"/>
    <w:rsid w:val="00CC490D"/>
    <w:rsid w:val="00CC6326"/>
    <w:rsid w:val="00CD1279"/>
    <w:rsid w:val="00CD16D8"/>
    <w:rsid w:val="00CD71D4"/>
    <w:rsid w:val="00CE056E"/>
    <w:rsid w:val="00CE1678"/>
    <w:rsid w:val="00CE4C66"/>
    <w:rsid w:val="00CE5514"/>
    <w:rsid w:val="00CE5E90"/>
    <w:rsid w:val="00CF45AC"/>
    <w:rsid w:val="00CF4AB6"/>
    <w:rsid w:val="00D00844"/>
    <w:rsid w:val="00D02848"/>
    <w:rsid w:val="00D02EBD"/>
    <w:rsid w:val="00D062A5"/>
    <w:rsid w:val="00D073F1"/>
    <w:rsid w:val="00D07A61"/>
    <w:rsid w:val="00D140AB"/>
    <w:rsid w:val="00D17DDD"/>
    <w:rsid w:val="00D22BF2"/>
    <w:rsid w:val="00D23122"/>
    <w:rsid w:val="00D23706"/>
    <w:rsid w:val="00D241D1"/>
    <w:rsid w:val="00D244F3"/>
    <w:rsid w:val="00D255B9"/>
    <w:rsid w:val="00D265DF"/>
    <w:rsid w:val="00D31DD1"/>
    <w:rsid w:val="00D32A8C"/>
    <w:rsid w:val="00D343EA"/>
    <w:rsid w:val="00D351D7"/>
    <w:rsid w:val="00D36E55"/>
    <w:rsid w:val="00D467E6"/>
    <w:rsid w:val="00D51E32"/>
    <w:rsid w:val="00D563AB"/>
    <w:rsid w:val="00D57919"/>
    <w:rsid w:val="00D627DA"/>
    <w:rsid w:val="00D66A7F"/>
    <w:rsid w:val="00D73CC3"/>
    <w:rsid w:val="00D7446E"/>
    <w:rsid w:val="00D815C3"/>
    <w:rsid w:val="00D84085"/>
    <w:rsid w:val="00D86795"/>
    <w:rsid w:val="00D86AF5"/>
    <w:rsid w:val="00D920E4"/>
    <w:rsid w:val="00D97587"/>
    <w:rsid w:val="00DA02B7"/>
    <w:rsid w:val="00DA6FCC"/>
    <w:rsid w:val="00DB4375"/>
    <w:rsid w:val="00DB6632"/>
    <w:rsid w:val="00DC5508"/>
    <w:rsid w:val="00DC5EDB"/>
    <w:rsid w:val="00DC6B22"/>
    <w:rsid w:val="00DD20A7"/>
    <w:rsid w:val="00DD381B"/>
    <w:rsid w:val="00DD5499"/>
    <w:rsid w:val="00DE1561"/>
    <w:rsid w:val="00DE21F2"/>
    <w:rsid w:val="00DE377F"/>
    <w:rsid w:val="00DE67DA"/>
    <w:rsid w:val="00DE6FA9"/>
    <w:rsid w:val="00DE76DB"/>
    <w:rsid w:val="00DF3470"/>
    <w:rsid w:val="00DF508C"/>
    <w:rsid w:val="00E00E8D"/>
    <w:rsid w:val="00E013F9"/>
    <w:rsid w:val="00E04FF7"/>
    <w:rsid w:val="00E07000"/>
    <w:rsid w:val="00E1151E"/>
    <w:rsid w:val="00E14399"/>
    <w:rsid w:val="00E24D98"/>
    <w:rsid w:val="00E26D36"/>
    <w:rsid w:val="00E2743B"/>
    <w:rsid w:val="00E32129"/>
    <w:rsid w:val="00E3361E"/>
    <w:rsid w:val="00E34F28"/>
    <w:rsid w:val="00E3576E"/>
    <w:rsid w:val="00E41A13"/>
    <w:rsid w:val="00E42749"/>
    <w:rsid w:val="00E46281"/>
    <w:rsid w:val="00E47F9E"/>
    <w:rsid w:val="00E53DC3"/>
    <w:rsid w:val="00E55C87"/>
    <w:rsid w:val="00E60540"/>
    <w:rsid w:val="00E63F69"/>
    <w:rsid w:val="00E64483"/>
    <w:rsid w:val="00E73831"/>
    <w:rsid w:val="00E86269"/>
    <w:rsid w:val="00E87A28"/>
    <w:rsid w:val="00E92DD1"/>
    <w:rsid w:val="00E96EB3"/>
    <w:rsid w:val="00EA15EF"/>
    <w:rsid w:val="00EA621B"/>
    <w:rsid w:val="00EA6D3B"/>
    <w:rsid w:val="00EB1824"/>
    <w:rsid w:val="00EB1D3E"/>
    <w:rsid w:val="00EB22A0"/>
    <w:rsid w:val="00EB4AF9"/>
    <w:rsid w:val="00EC37F6"/>
    <w:rsid w:val="00EC5A05"/>
    <w:rsid w:val="00EC5FD1"/>
    <w:rsid w:val="00EC61E4"/>
    <w:rsid w:val="00ED26E5"/>
    <w:rsid w:val="00ED74FF"/>
    <w:rsid w:val="00EE1E9C"/>
    <w:rsid w:val="00EE252C"/>
    <w:rsid w:val="00EE509D"/>
    <w:rsid w:val="00EE653F"/>
    <w:rsid w:val="00EE7CA2"/>
    <w:rsid w:val="00EF3A27"/>
    <w:rsid w:val="00EF7B99"/>
    <w:rsid w:val="00F01E32"/>
    <w:rsid w:val="00F02512"/>
    <w:rsid w:val="00F05ECE"/>
    <w:rsid w:val="00F0776E"/>
    <w:rsid w:val="00F11D17"/>
    <w:rsid w:val="00F120C0"/>
    <w:rsid w:val="00F14C93"/>
    <w:rsid w:val="00F16C87"/>
    <w:rsid w:val="00F17871"/>
    <w:rsid w:val="00F24392"/>
    <w:rsid w:val="00F27864"/>
    <w:rsid w:val="00F31C91"/>
    <w:rsid w:val="00F33B1A"/>
    <w:rsid w:val="00F347A0"/>
    <w:rsid w:val="00F35E2C"/>
    <w:rsid w:val="00F37D0C"/>
    <w:rsid w:val="00F42063"/>
    <w:rsid w:val="00F46405"/>
    <w:rsid w:val="00F501B0"/>
    <w:rsid w:val="00F519AE"/>
    <w:rsid w:val="00F53722"/>
    <w:rsid w:val="00F57A13"/>
    <w:rsid w:val="00F64F98"/>
    <w:rsid w:val="00F66454"/>
    <w:rsid w:val="00F6698C"/>
    <w:rsid w:val="00F71867"/>
    <w:rsid w:val="00F7202A"/>
    <w:rsid w:val="00F73355"/>
    <w:rsid w:val="00F734C5"/>
    <w:rsid w:val="00F7465F"/>
    <w:rsid w:val="00F75BC6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75E1"/>
    <w:rsid w:val="00F97DAA"/>
    <w:rsid w:val="00FA220A"/>
    <w:rsid w:val="00FB1178"/>
    <w:rsid w:val="00FB313A"/>
    <w:rsid w:val="00FB7DB7"/>
    <w:rsid w:val="00FC5D20"/>
    <w:rsid w:val="00FC7DA5"/>
    <w:rsid w:val="00FD052C"/>
    <w:rsid w:val="00FD3C6C"/>
    <w:rsid w:val="00FD3C84"/>
    <w:rsid w:val="00FD7766"/>
    <w:rsid w:val="00FE3B64"/>
    <w:rsid w:val="00FE4EC9"/>
    <w:rsid w:val="00FE5CF6"/>
    <w:rsid w:val="00FF02B1"/>
    <w:rsid w:val="00FF26B8"/>
    <w:rsid w:val="00FF35C3"/>
    <w:rsid w:val="00FF4F17"/>
    <w:rsid w:val="00FF78E1"/>
    <w:rsid w:val="050AA6AC"/>
    <w:rsid w:val="065767B7"/>
    <w:rsid w:val="07BAE484"/>
    <w:rsid w:val="07E383FE"/>
    <w:rsid w:val="081E0BD4"/>
    <w:rsid w:val="0F3158B2"/>
    <w:rsid w:val="11A6F248"/>
    <w:rsid w:val="121619C5"/>
    <w:rsid w:val="1CC9E633"/>
    <w:rsid w:val="1CF9389E"/>
    <w:rsid w:val="1D927E88"/>
    <w:rsid w:val="251A2208"/>
    <w:rsid w:val="2650C9D3"/>
    <w:rsid w:val="28A36C99"/>
    <w:rsid w:val="2E93C031"/>
    <w:rsid w:val="31F45C52"/>
    <w:rsid w:val="3269DA2C"/>
    <w:rsid w:val="34DCB419"/>
    <w:rsid w:val="367D55B7"/>
    <w:rsid w:val="3ABEB291"/>
    <w:rsid w:val="3E51A70F"/>
    <w:rsid w:val="44FE6634"/>
    <w:rsid w:val="46430CD0"/>
    <w:rsid w:val="52F63F17"/>
    <w:rsid w:val="541C4337"/>
    <w:rsid w:val="56B26DDD"/>
    <w:rsid w:val="5A496354"/>
    <w:rsid w:val="68AE3A77"/>
    <w:rsid w:val="68DDCCC5"/>
    <w:rsid w:val="6D8BA855"/>
    <w:rsid w:val="6D9F1566"/>
    <w:rsid w:val="6E50DD15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6068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84606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styleId="HeaderChar" w:customStyle="1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styleId="FooterChar" w:customStyle="1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character" w:styleId="Heading1Char" w:customStyle="1">
    <w:name w:val="Heading 1 Char"/>
    <w:link w:val="Heading1"/>
    <w:rsid w:val="002817A3"/>
    <w:rPr>
      <w:rFonts w:ascii="Cambria" w:hAnsi="Cambria" w:eastAsia="Times New Roman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styleId="DocumentMapChar" w:customStyle="1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styleId="apple-style-span" w:customStyle="1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styleId="HTMLPreformattedChar" w:customStyle="1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styleId="apple-converted-space" w:customStyle="1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styleId="Table" w:customStyle="1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character" w:styleId="z-TopofFormChar" w:customStyle="1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character" w:styleId="z-BottomofFormChar" w:customStyle="1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styleId="CommentSubjectChar" w:customStyle="1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styleId="ListParagraphChar" w:customStyle="1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hAnsiTheme="minorHAnsi" w:eastAsia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normaltextrun" w:customStyle="1">
    <w:name w:val="normaltextrun"/>
    <w:basedOn w:val="DefaultParagraphFont"/>
    <w:rsid w:val="00C4742E"/>
  </w:style>
  <w:style w:type="character" w:styleId="findhit" w:customStyle="1">
    <w:name w:val="findhit"/>
    <w:basedOn w:val="DefaultParagraphFont"/>
    <w:rsid w:val="00C4742E"/>
  </w:style>
  <w:style w:type="character" w:styleId="eop" w:customStyle="1">
    <w:name w:val="eop"/>
    <w:basedOn w:val="DefaultParagraphFont"/>
    <w:rsid w:val="00C4742E"/>
  </w:style>
  <w:style w:type="character" w:styleId="Heading2Char" w:customStyle="1">
    <w:name w:val="Heading 2 Char"/>
    <w:basedOn w:val="DefaultParagraphFont"/>
    <w:link w:val="Heading2"/>
    <w:semiHidden/>
    <w:rsid w:val="00B84606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en-US"/>
    </w:rPr>
  </w:style>
  <w:style w:type="paragraph" w:styleId="paragraph" w:customStyle="1">
    <w:name w:val="paragraph"/>
    <w:basedOn w:val="Normal"/>
    <w:rsid w:val="00AD239B"/>
    <w:pPr>
      <w:spacing w:before="100" w:beforeAutospacing="1" w:after="100" w:afterAutospacing="1"/>
    </w:pPr>
    <w:rPr>
      <w:lang w:val="en-US"/>
    </w:rPr>
  </w:style>
  <w:style w:type="character" w:styleId="tabchar" w:customStyle="1">
    <w:name w:val="tabchar"/>
    <w:basedOn w:val="DefaultParagraphFont"/>
    <w:rsid w:val="00AD2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9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2.wmf" Id="rId13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header" Target="header3.xml" Id="rId21" /><Relationship Type="http://schemas.openxmlformats.org/officeDocument/2006/relationships/settings" Target="settings.xml" Id="rId7" /><Relationship Type="http://schemas.openxmlformats.org/officeDocument/2006/relationships/control" Target="activeX/activeX1.xml" Id="rId12" /><Relationship Type="http://schemas.openxmlformats.org/officeDocument/2006/relationships/image" Target="media/image5.png" Id="rId17" /><Relationship Type="http://schemas.openxmlformats.org/officeDocument/2006/relationships/customXml" Target="../customXml/item2.xml" Id="rId2" /><Relationship Type="http://schemas.openxmlformats.org/officeDocument/2006/relationships/image" Target="media/image4.png" Id="rId16" /><Relationship Type="http://schemas.openxmlformats.org/officeDocument/2006/relationships/footer" Target="footer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wmf" Id="rId11" /><Relationship Type="http://schemas.openxmlformats.org/officeDocument/2006/relationships/theme" Target="theme/theme1.xml" Id="rId24" /><Relationship Type="http://schemas.openxmlformats.org/officeDocument/2006/relationships/numbering" Target="numbering.xml" Id="rId5" /><Relationship Type="http://schemas.openxmlformats.org/officeDocument/2006/relationships/image" Target="media/image3.png" Id="rId15" /><Relationship Type="http://schemas.openxmlformats.org/officeDocument/2006/relationships/fontTable" Target="fontTable.xml" Id="rId23" /><Relationship Type="http://schemas.openxmlformats.org/officeDocument/2006/relationships/endnotes" Target="endnotes.xml" Id="rId10" /><Relationship Type="http://schemas.openxmlformats.org/officeDocument/2006/relationships/header" Target="header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control" Target="activeX/activeX2.xml" Id="rId14" /><Relationship Type="http://schemas.openxmlformats.org/officeDocument/2006/relationships/footer" Target="footer2.xml" Id="rId22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94ecd273-0abb-44cd-abc1-ea712a9f597c"/>
    <ds:schemaRef ds:uri="http://schemas.microsoft.com/office/infopath/2007/PartnerControls"/>
    <ds:schemaRef ds:uri="http://schemas.openxmlformats.org/package/2006/metadata/core-properties"/>
    <ds:schemaRef ds:uri="25a5aa76-4b22-43c3-9bb9-6f2fb36d90b5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0D43F7-A248-4968-9B17-EE9D25180A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EBDCB9-B44A-4964-911E-C3A196770BF7}"/>
</file>

<file path=customXml/itemProps4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IRF.dotm</ap:Template>
  <ap:Application>Microsoft Word for the web</ap:Application>
  <ap:DocSecurity>0</ap:DocSecurity>
  <ap:ScaleCrop>false</ap:ScaleCrop>
  <ap:Company>European Commission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R5</dc:creator>
  <cp:lastModifiedBy>KRANA Evelina</cp:lastModifiedBy>
  <cp:revision>40</cp:revision>
  <cp:lastPrinted>2014-03-17T16:31:00Z</cp:lastPrinted>
  <dcterms:created xsi:type="dcterms:W3CDTF">2021-11-02T14:00:00Z</dcterms:created>
  <dcterms:modified xsi:type="dcterms:W3CDTF">2022-02-25T10:53:31Z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